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760" w:rsidRPr="0058321D" w:rsidRDefault="002E2760" w:rsidP="002E2760">
      <w:pPr>
        <w:spacing w:after="0"/>
        <w:ind w:right="-144"/>
        <w:rPr>
          <w:rFonts w:asciiTheme="majorHAnsi" w:hAnsiTheme="majorHAnsi" w:cstheme="majorHAnsi"/>
          <w:bCs/>
          <w:sz w:val="28"/>
          <w:szCs w:val="28"/>
        </w:rPr>
      </w:pPr>
      <w:r w:rsidRPr="0058321D">
        <w:rPr>
          <w:rFonts w:asciiTheme="majorHAnsi" w:hAnsiTheme="majorHAnsi" w:cstheme="majorHAnsi"/>
          <w:bCs/>
          <w:sz w:val="28"/>
          <w:szCs w:val="28"/>
          <w:lang w:val="en-US"/>
        </w:rPr>
        <w:t xml:space="preserve">          </w:t>
      </w:r>
      <w:r w:rsidRPr="0058321D">
        <w:rPr>
          <w:rFonts w:asciiTheme="majorHAnsi" w:hAnsiTheme="majorHAnsi" w:cstheme="majorHAnsi"/>
          <w:bCs/>
          <w:sz w:val="28"/>
          <w:szCs w:val="28"/>
        </w:rPr>
        <w:t>UBND HUYỆN CẦN GIỜ</w:t>
      </w:r>
    </w:p>
    <w:p w:rsidR="002E2760" w:rsidRPr="0058321D" w:rsidRDefault="002E2760" w:rsidP="002E2760">
      <w:pPr>
        <w:spacing w:after="0"/>
        <w:ind w:right="-144"/>
        <w:rPr>
          <w:rFonts w:asciiTheme="majorHAnsi" w:hAnsiTheme="majorHAnsi" w:cstheme="majorHAnsi"/>
          <w:b/>
          <w:bCs/>
          <w:sz w:val="28"/>
          <w:szCs w:val="28"/>
        </w:rPr>
      </w:pPr>
      <w:r w:rsidRPr="0058321D">
        <w:rPr>
          <w:rFonts w:asciiTheme="majorHAnsi" w:hAnsiTheme="majorHAnsi" w:cstheme="majorHAnsi"/>
          <w:b/>
          <w:bCs/>
          <w:sz w:val="28"/>
          <w:szCs w:val="28"/>
        </w:rPr>
        <w:t>TRƯỜNG TIỂU HỌC BÌNH KHÁNH</w:t>
      </w:r>
    </w:p>
    <w:p w:rsidR="002E2760" w:rsidRPr="0058321D" w:rsidRDefault="002E2760" w:rsidP="002E2760">
      <w:pPr>
        <w:shd w:val="clear" w:color="auto" w:fill="FFFFFF"/>
        <w:spacing w:after="0" w:line="360" w:lineRule="exact"/>
        <w:rPr>
          <w:rFonts w:asciiTheme="majorHAnsi" w:eastAsia="Times New Roman" w:hAnsiTheme="majorHAnsi" w:cstheme="majorHAnsi"/>
          <w:b/>
          <w:bCs/>
          <w:color w:val="000000"/>
          <w:sz w:val="24"/>
          <w:szCs w:val="24"/>
          <w:lang w:val="en-US" w:eastAsia="vi-VN"/>
        </w:rPr>
      </w:pPr>
      <w:r w:rsidRPr="00B04836">
        <w:rPr>
          <w:rFonts w:asciiTheme="majorHAnsi" w:hAnsiTheme="majorHAnsi" w:cstheme="majorHAnsi"/>
          <w:sz w:val="24"/>
          <w:szCs w:val="24"/>
          <w:vertAlign w:val="superscript"/>
          <w:lang w:val="en-US"/>
        </w:rPr>
        <w:t xml:space="preserve">                                 </w:t>
      </w:r>
      <w:r w:rsidR="0058321D">
        <w:rPr>
          <w:rFonts w:asciiTheme="majorHAnsi" w:hAnsiTheme="majorHAnsi" w:cstheme="majorHAnsi"/>
          <w:sz w:val="24"/>
          <w:szCs w:val="24"/>
          <w:vertAlign w:val="superscript"/>
          <w:lang w:val="en-US"/>
        </w:rPr>
        <w:t xml:space="preserve">         </w:t>
      </w:r>
      <w:r w:rsidR="0058321D">
        <w:rPr>
          <w:rFonts w:asciiTheme="majorHAnsi" w:hAnsiTheme="majorHAnsi" w:cstheme="majorHAnsi"/>
          <w:sz w:val="24"/>
          <w:szCs w:val="24"/>
          <w:vertAlign w:val="superscript"/>
        </w:rPr>
        <w:t>___________</w:t>
      </w:r>
    </w:p>
    <w:p w:rsidR="00E04AC5" w:rsidRPr="0058321D" w:rsidRDefault="001D2BB5" w:rsidP="00E04AC5">
      <w:pPr>
        <w:shd w:val="clear" w:color="auto" w:fill="FFFFFF"/>
        <w:spacing w:after="0" w:line="360" w:lineRule="exact"/>
        <w:jc w:val="center"/>
        <w:rPr>
          <w:rFonts w:asciiTheme="majorHAnsi" w:eastAsia="Times New Roman" w:hAnsiTheme="majorHAnsi" w:cstheme="majorHAnsi"/>
          <w:b/>
          <w:bCs/>
          <w:color w:val="000000"/>
          <w:sz w:val="30"/>
          <w:szCs w:val="30"/>
          <w:lang w:val="en-US" w:eastAsia="vi-VN"/>
        </w:rPr>
      </w:pPr>
      <w:r w:rsidRPr="0058321D">
        <w:rPr>
          <w:rFonts w:asciiTheme="majorHAnsi" w:eastAsia="Times New Roman" w:hAnsiTheme="majorHAnsi" w:cstheme="majorHAnsi"/>
          <w:b/>
          <w:bCs/>
          <w:color w:val="000000"/>
          <w:sz w:val="30"/>
          <w:szCs w:val="30"/>
          <w:lang w:eastAsia="vi-VN"/>
        </w:rPr>
        <w:t xml:space="preserve">QUY CHẾ </w:t>
      </w:r>
    </w:p>
    <w:p w:rsidR="001D2BB5" w:rsidRPr="00BE3DBE" w:rsidRDefault="00E932F9" w:rsidP="00E04AC5">
      <w:pPr>
        <w:shd w:val="clear" w:color="auto" w:fill="FFFFFF"/>
        <w:spacing w:after="0" w:line="360" w:lineRule="exact"/>
        <w:jc w:val="center"/>
        <w:rPr>
          <w:rFonts w:ascii="Arial" w:eastAsia="Times New Roman" w:hAnsi="Arial" w:cs="Arial"/>
          <w:color w:val="000000"/>
          <w:sz w:val="28"/>
          <w:szCs w:val="28"/>
          <w:lang w:val="en-US" w:eastAsia="vi-VN"/>
        </w:rPr>
      </w:pPr>
      <w:r w:rsidRPr="00C37E92">
        <w:rPr>
          <w:rFonts w:asciiTheme="majorHAnsi" w:eastAsia="Times New Roman" w:hAnsiTheme="majorHAnsi" w:cstheme="majorHAnsi"/>
          <w:b/>
          <w:bCs/>
          <w:color w:val="000000"/>
          <w:sz w:val="28"/>
          <w:szCs w:val="28"/>
          <w:lang w:val="en-US" w:eastAsia="vi-VN"/>
        </w:rPr>
        <w:t>THỰC HIỆN CÔNG TÁC</w:t>
      </w:r>
      <w:r w:rsidR="00E86EA1" w:rsidRPr="00C37E92">
        <w:rPr>
          <w:rFonts w:asciiTheme="majorHAnsi" w:eastAsia="Times New Roman" w:hAnsiTheme="majorHAnsi" w:cstheme="majorHAnsi"/>
          <w:b/>
          <w:bCs/>
          <w:color w:val="000000"/>
          <w:sz w:val="28"/>
          <w:szCs w:val="28"/>
          <w:lang w:val="en-US" w:eastAsia="vi-VN"/>
        </w:rPr>
        <w:t xml:space="preserve"> </w:t>
      </w:r>
      <w:r w:rsidR="001D2BB5" w:rsidRPr="00C37E92">
        <w:rPr>
          <w:rFonts w:asciiTheme="majorHAnsi" w:eastAsia="Times New Roman" w:hAnsiTheme="majorHAnsi" w:cstheme="majorHAnsi"/>
          <w:b/>
          <w:bCs/>
          <w:color w:val="000000"/>
          <w:sz w:val="28"/>
          <w:szCs w:val="28"/>
          <w:lang w:eastAsia="vi-VN"/>
        </w:rPr>
        <w:t>CHUYÊN MÔN</w:t>
      </w:r>
      <w:r w:rsidR="00E04AC5" w:rsidRPr="00C37E92">
        <w:rPr>
          <w:rFonts w:ascii="Arial" w:eastAsia="Times New Roman" w:hAnsi="Arial" w:cs="Arial"/>
          <w:color w:val="000000"/>
          <w:sz w:val="28"/>
          <w:szCs w:val="28"/>
          <w:lang w:val="en-US" w:eastAsia="vi-VN"/>
        </w:rPr>
        <w:t xml:space="preserve"> </w:t>
      </w:r>
      <w:r w:rsidR="00AB5F91" w:rsidRPr="00C37E92">
        <w:rPr>
          <w:rFonts w:asciiTheme="majorHAnsi" w:eastAsia="Times New Roman" w:hAnsiTheme="majorHAnsi" w:cstheme="majorHAnsi"/>
          <w:b/>
          <w:bCs/>
          <w:color w:val="000000"/>
          <w:sz w:val="28"/>
          <w:szCs w:val="28"/>
          <w:lang w:val="en-US" w:eastAsia="vi-VN"/>
        </w:rPr>
        <w:t>NĂM HỌC</w:t>
      </w:r>
      <w:r w:rsidR="00AB5F91" w:rsidRPr="00C37E92">
        <w:rPr>
          <w:rFonts w:asciiTheme="majorHAnsi" w:eastAsia="Times New Roman" w:hAnsiTheme="majorHAnsi" w:cstheme="majorHAnsi"/>
          <w:b/>
          <w:bCs/>
          <w:color w:val="000000"/>
          <w:sz w:val="28"/>
          <w:szCs w:val="28"/>
          <w:lang w:eastAsia="vi-VN"/>
        </w:rPr>
        <w:t xml:space="preserve"> 201</w:t>
      </w:r>
      <w:r w:rsidR="00BE3DBE">
        <w:rPr>
          <w:rFonts w:asciiTheme="majorHAnsi" w:eastAsia="Times New Roman" w:hAnsiTheme="majorHAnsi" w:cstheme="majorHAnsi"/>
          <w:b/>
          <w:bCs/>
          <w:color w:val="000000"/>
          <w:sz w:val="28"/>
          <w:szCs w:val="28"/>
          <w:lang w:val="en-US" w:eastAsia="vi-VN"/>
        </w:rPr>
        <w:t>9</w:t>
      </w:r>
      <w:r w:rsidR="00AB5F91" w:rsidRPr="00C37E92">
        <w:rPr>
          <w:rFonts w:asciiTheme="majorHAnsi" w:eastAsia="Times New Roman" w:hAnsiTheme="majorHAnsi" w:cstheme="majorHAnsi"/>
          <w:b/>
          <w:bCs/>
          <w:color w:val="000000"/>
          <w:sz w:val="28"/>
          <w:szCs w:val="28"/>
          <w:lang w:eastAsia="vi-VN"/>
        </w:rPr>
        <w:t xml:space="preserve"> -</w:t>
      </w:r>
      <w:r w:rsidR="00E51C1F" w:rsidRPr="00C37E92">
        <w:rPr>
          <w:rFonts w:asciiTheme="majorHAnsi" w:eastAsia="Times New Roman" w:hAnsiTheme="majorHAnsi" w:cstheme="majorHAnsi"/>
          <w:b/>
          <w:bCs/>
          <w:color w:val="000000"/>
          <w:sz w:val="28"/>
          <w:szCs w:val="28"/>
          <w:lang w:val="en-US" w:eastAsia="vi-VN"/>
        </w:rPr>
        <w:t xml:space="preserve"> </w:t>
      </w:r>
      <w:r w:rsidR="00BE3DBE">
        <w:rPr>
          <w:rFonts w:asciiTheme="majorHAnsi" w:eastAsia="Times New Roman" w:hAnsiTheme="majorHAnsi" w:cstheme="majorHAnsi"/>
          <w:b/>
          <w:bCs/>
          <w:color w:val="000000"/>
          <w:sz w:val="28"/>
          <w:szCs w:val="28"/>
          <w:lang w:eastAsia="vi-VN"/>
        </w:rPr>
        <w:t>20</w:t>
      </w:r>
      <w:r w:rsidR="00BE3DBE">
        <w:rPr>
          <w:rFonts w:asciiTheme="majorHAnsi" w:eastAsia="Times New Roman" w:hAnsiTheme="majorHAnsi" w:cstheme="majorHAnsi"/>
          <w:b/>
          <w:bCs/>
          <w:color w:val="000000"/>
          <w:sz w:val="28"/>
          <w:szCs w:val="28"/>
          <w:lang w:val="en-US" w:eastAsia="vi-VN"/>
        </w:rPr>
        <w:t>20</w:t>
      </w:r>
    </w:p>
    <w:p w:rsidR="002E2760" w:rsidRPr="004B3620" w:rsidRDefault="00921A95" w:rsidP="00E04AC5">
      <w:pPr>
        <w:shd w:val="clear" w:color="auto" w:fill="FFFFFF"/>
        <w:spacing w:after="0" w:line="360" w:lineRule="exact"/>
        <w:jc w:val="center"/>
        <w:rPr>
          <w:rFonts w:asciiTheme="majorHAnsi" w:eastAsia="Times New Roman" w:hAnsiTheme="majorHAnsi" w:cstheme="majorHAnsi"/>
          <w:bCs/>
          <w:color w:val="000000"/>
          <w:sz w:val="28"/>
          <w:szCs w:val="28"/>
          <w:lang w:val="en-US" w:eastAsia="vi-VN"/>
        </w:rPr>
      </w:pPr>
      <w:r w:rsidRPr="00C37E92">
        <w:rPr>
          <w:rFonts w:asciiTheme="majorHAnsi" w:eastAsia="Times New Roman" w:hAnsiTheme="majorHAnsi" w:cstheme="majorHAnsi"/>
          <w:bCs/>
          <w:color w:val="000000"/>
          <w:sz w:val="28"/>
          <w:szCs w:val="28"/>
          <w:lang w:eastAsia="vi-VN"/>
        </w:rPr>
        <w:t>(Ban</w:t>
      </w:r>
      <w:r w:rsidR="004E53B4">
        <w:rPr>
          <w:rFonts w:asciiTheme="majorHAnsi" w:eastAsia="Times New Roman" w:hAnsiTheme="majorHAnsi" w:cstheme="majorHAnsi"/>
          <w:bCs/>
          <w:color w:val="000000"/>
          <w:sz w:val="28"/>
          <w:szCs w:val="28"/>
          <w:lang w:eastAsia="vi-VN"/>
        </w:rPr>
        <w:t xml:space="preserve"> hành kèm theo Quyết định số: </w:t>
      </w:r>
      <w:r w:rsidR="004E53B4">
        <w:rPr>
          <w:rFonts w:asciiTheme="majorHAnsi" w:eastAsia="Times New Roman" w:hAnsiTheme="majorHAnsi" w:cstheme="majorHAnsi"/>
          <w:bCs/>
          <w:color w:val="000000"/>
          <w:sz w:val="28"/>
          <w:szCs w:val="28"/>
          <w:lang w:val="en-US" w:eastAsia="vi-VN"/>
        </w:rPr>
        <w:t>252</w:t>
      </w:r>
      <w:r w:rsidRPr="00C37E92">
        <w:rPr>
          <w:rFonts w:asciiTheme="majorHAnsi" w:eastAsia="Times New Roman" w:hAnsiTheme="majorHAnsi" w:cstheme="majorHAnsi"/>
          <w:bCs/>
          <w:color w:val="000000"/>
          <w:sz w:val="28"/>
          <w:szCs w:val="28"/>
          <w:lang w:eastAsia="vi-VN"/>
        </w:rPr>
        <w:t>/</w:t>
      </w:r>
      <w:r w:rsidR="004E53B4">
        <w:rPr>
          <w:rFonts w:asciiTheme="majorHAnsi" w:eastAsia="Times New Roman" w:hAnsiTheme="majorHAnsi" w:cstheme="majorHAnsi"/>
          <w:bCs/>
          <w:color w:val="000000"/>
          <w:sz w:val="28"/>
          <w:szCs w:val="28"/>
          <w:lang w:eastAsia="vi-VN"/>
        </w:rPr>
        <w:t xml:space="preserve">QĐ-THBK ngày </w:t>
      </w:r>
      <w:r w:rsidR="004E53B4">
        <w:rPr>
          <w:rFonts w:asciiTheme="majorHAnsi" w:eastAsia="Times New Roman" w:hAnsiTheme="majorHAnsi" w:cstheme="majorHAnsi"/>
          <w:bCs/>
          <w:color w:val="000000"/>
          <w:sz w:val="28"/>
          <w:szCs w:val="28"/>
          <w:lang w:val="en-US" w:eastAsia="vi-VN"/>
        </w:rPr>
        <w:t>06</w:t>
      </w:r>
      <w:bookmarkStart w:id="0" w:name="_GoBack"/>
      <w:bookmarkEnd w:id="0"/>
      <w:r w:rsidR="00E51C1F" w:rsidRPr="00C37E92">
        <w:rPr>
          <w:rFonts w:asciiTheme="majorHAnsi" w:eastAsia="Times New Roman" w:hAnsiTheme="majorHAnsi" w:cstheme="majorHAnsi"/>
          <w:bCs/>
          <w:color w:val="000000"/>
          <w:sz w:val="28"/>
          <w:szCs w:val="28"/>
          <w:lang w:eastAsia="vi-VN"/>
        </w:rPr>
        <w:t xml:space="preserve"> tháng </w:t>
      </w:r>
      <w:r w:rsidR="00E51C1F" w:rsidRPr="00C37E92">
        <w:rPr>
          <w:rFonts w:asciiTheme="majorHAnsi" w:eastAsia="Times New Roman" w:hAnsiTheme="majorHAnsi" w:cstheme="majorHAnsi"/>
          <w:bCs/>
          <w:color w:val="000000"/>
          <w:sz w:val="28"/>
          <w:szCs w:val="28"/>
          <w:lang w:val="en-US" w:eastAsia="vi-VN"/>
        </w:rPr>
        <w:t>9</w:t>
      </w:r>
      <w:r w:rsidR="00E51C1F" w:rsidRPr="00C37E92">
        <w:rPr>
          <w:rFonts w:asciiTheme="majorHAnsi" w:eastAsia="Times New Roman" w:hAnsiTheme="majorHAnsi" w:cstheme="majorHAnsi"/>
          <w:bCs/>
          <w:color w:val="000000"/>
          <w:sz w:val="28"/>
          <w:szCs w:val="28"/>
          <w:lang w:eastAsia="vi-VN"/>
        </w:rPr>
        <w:t xml:space="preserve"> năm 201</w:t>
      </w:r>
      <w:r w:rsidR="004B3620">
        <w:rPr>
          <w:rFonts w:asciiTheme="majorHAnsi" w:eastAsia="Times New Roman" w:hAnsiTheme="majorHAnsi" w:cstheme="majorHAnsi"/>
          <w:bCs/>
          <w:color w:val="000000"/>
          <w:sz w:val="28"/>
          <w:szCs w:val="28"/>
          <w:lang w:val="en-US" w:eastAsia="vi-VN"/>
        </w:rPr>
        <w:t>9</w:t>
      </w:r>
    </w:p>
    <w:p w:rsidR="00AB5F91" w:rsidRPr="00C37E92" w:rsidRDefault="00921A95" w:rsidP="00E04AC5">
      <w:pPr>
        <w:shd w:val="clear" w:color="auto" w:fill="FFFFFF"/>
        <w:spacing w:after="0" w:line="360" w:lineRule="exact"/>
        <w:jc w:val="center"/>
        <w:rPr>
          <w:rFonts w:asciiTheme="majorHAnsi" w:eastAsia="Times New Roman" w:hAnsiTheme="majorHAnsi" w:cstheme="majorHAnsi"/>
          <w:bCs/>
          <w:color w:val="000000"/>
          <w:sz w:val="28"/>
          <w:szCs w:val="28"/>
          <w:lang w:eastAsia="vi-VN"/>
        </w:rPr>
      </w:pPr>
      <w:r w:rsidRPr="00C37E92">
        <w:rPr>
          <w:rFonts w:asciiTheme="majorHAnsi" w:eastAsia="Times New Roman" w:hAnsiTheme="majorHAnsi" w:cstheme="majorHAnsi"/>
          <w:bCs/>
          <w:color w:val="000000"/>
          <w:sz w:val="28"/>
          <w:szCs w:val="28"/>
          <w:lang w:eastAsia="vi-VN"/>
        </w:rPr>
        <w:t xml:space="preserve"> của Hiệu trưởng Trường Tiểu học Bình Khánh).</w:t>
      </w:r>
    </w:p>
    <w:p w:rsidR="002E2760" w:rsidRPr="00C37E92" w:rsidRDefault="002E2760" w:rsidP="002E2760">
      <w:pPr>
        <w:shd w:val="clear" w:color="auto" w:fill="FFFFFF"/>
        <w:spacing w:after="0" w:line="360" w:lineRule="exact"/>
        <w:rPr>
          <w:rFonts w:asciiTheme="majorHAnsi" w:eastAsia="Times New Roman" w:hAnsiTheme="majorHAnsi" w:cstheme="majorHAnsi"/>
          <w:b/>
          <w:bCs/>
          <w:color w:val="000000"/>
          <w:sz w:val="28"/>
          <w:szCs w:val="28"/>
          <w:lang w:val="en-US" w:eastAsia="vi-VN"/>
        </w:rPr>
      </w:pPr>
      <w:r w:rsidRPr="00C37E92">
        <w:rPr>
          <w:rFonts w:asciiTheme="majorHAnsi" w:hAnsiTheme="majorHAnsi" w:cstheme="majorHAnsi"/>
          <w:sz w:val="28"/>
          <w:szCs w:val="28"/>
          <w:vertAlign w:val="superscript"/>
          <w:lang w:val="en-US"/>
        </w:rPr>
        <w:t xml:space="preserve">                                                                                     </w:t>
      </w:r>
      <w:r w:rsidRPr="00C37E92">
        <w:rPr>
          <w:rFonts w:asciiTheme="majorHAnsi" w:hAnsiTheme="majorHAnsi" w:cstheme="majorHAnsi"/>
          <w:sz w:val="28"/>
          <w:szCs w:val="28"/>
          <w:vertAlign w:val="superscript"/>
        </w:rPr>
        <w:t>_________________</w:t>
      </w:r>
    </w:p>
    <w:p w:rsidR="00921A95" w:rsidRPr="00C37E92" w:rsidRDefault="00921A95" w:rsidP="00B04836">
      <w:pPr>
        <w:spacing w:after="0" w:line="340" w:lineRule="exact"/>
        <w:ind w:right="27" w:firstLine="720"/>
        <w:jc w:val="both"/>
        <w:rPr>
          <w:rFonts w:asciiTheme="majorHAnsi" w:hAnsiTheme="majorHAnsi" w:cstheme="majorHAnsi"/>
          <w:sz w:val="28"/>
          <w:szCs w:val="28"/>
        </w:rPr>
      </w:pPr>
      <w:r w:rsidRPr="00C37E92">
        <w:rPr>
          <w:rFonts w:asciiTheme="majorHAnsi" w:hAnsiTheme="majorHAnsi" w:cstheme="majorHAnsi"/>
          <w:sz w:val="28"/>
          <w:szCs w:val="28"/>
        </w:rPr>
        <w:t>Căn cứ Điều lệ trườ</w:t>
      </w:r>
      <w:r w:rsidR="00515FC3" w:rsidRPr="00C37E92">
        <w:rPr>
          <w:rFonts w:asciiTheme="majorHAnsi" w:hAnsiTheme="majorHAnsi" w:cstheme="majorHAnsi"/>
          <w:sz w:val="28"/>
          <w:szCs w:val="28"/>
        </w:rPr>
        <w:t>ng t</w:t>
      </w:r>
      <w:r w:rsidRPr="00C37E92">
        <w:rPr>
          <w:rFonts w:asciiTheme="majorHAnsi" w:hAnsiTheme="majorHAnsi" w:cstheme="majorHAnsi"/>
          <w:sz w:val="28"/>
          <w:szCs w:val="28"/>
        </w:rPr>
        <w:t xml:space="preserve">iểu học </w:t>
      </w:r>
      <w:r w:rsidRPr="00C37E92">
        <w:rPr>
          <w:rFonts w:asciiTheme="majorHAnsi" w:hAnsiTheme="majorHAnsi" w:cstheme="majorHAnsi"/>
          <w:iCs/>
          <w:sz w:val="28"/>
          <w:szCs w:val="28"/>
          <w:lang w:val="pt-BR"/>
        </w:rPr>
        <w:t>(Ban hành kèm theo Thông tư số 41/2010/TT-BGDĐT ngày 30 tháng 12 năm 2010 của Bộ trưởng Bộ Giáo dục và Đào tạo</w:t>
      </w:r>
      <w:r w:rsidRPr="00C37E92">
        <w:rPr>
          <w:rFonts w:asciiTheme="majorHAnsi" w:hAnsiTheme="majorHAnsi" w:cstheme="majorHAnsi"/>
          <w:i/>
          <w:iCs/>
          <w:sz w:val="28"/>
          <w:szCs w:val="28"/>
          <w:lang w:val="pt-BR"/>
        </w:rPr>
        <w:t>)</w:t>
      </w:r>
      <w:r w:rsidRPr="00C37E92">
        <w:rPr>
          <w:rFonts w:asciiTheme="majorHAnsi" w:hAnsiTheme="majorHAnsi" w:cstheme="majorHAnsi"/>
          <w:sz w:val="28"/>
          <w:szCs w:val="28"/>
        </w:rPr>
        <w:t>;</w:t>
      </w:r>
    </w:p>
    <w:p w:rsidR="00921A95" w:rsidRPr="00C37E92" w:rsidRDefault="00921A95" w:rsidP="00B04836">
      <w:pPr>
        <w:spacing w:after="0" w:line="340" w:lineRule="exact"/>
        <w:ind w:firstLine="720"/>
        <w:jc w:val="both"/>
        <w:rPr>
          <w:rFonts w:asciiTheme="majorHAnsi" w:hAnsiTheme="majorHAnsi" w:cstheme="majorHAnsi"/>
          <w:sz w:val="28"/>
          <w:szCs w:val="28"/>
        </w:rPr>
      </w:pPr>
      <w:r w:rsidRPr="00C37E92">
        <w:rPr>
          <w:rFonts w:asciiTheme="majorHAnsi" w:hAnsiTheme="majorHAnsi" w:cstheme="majorHAnsi"/>
          <w:sz w:val="28"/>
          <w:szCs w:val="28"/>
        </w:rPr>
        <w:t>Căn cứ vào Thông tư số 28/2009/TT-BGDĐT ngày 21/10/2009 của Bộ trưởng Bộ Giáo dục và Đào tạo về chế độ làm việc đối với giáo viên phổ thông;</w:t>
      </w:r>
    </w:p>
    <w:p w:rsidR="00921A95" w:rsidRPr="00C37E92" w:rsidRDefault="00921A95" w:rsidP="00B04836">
      <w:pPr>
        <w:spacing w:after="0" w:line="340" w:lineRule="exact"/>
        <w:ind w:firstLine="720"/>
        <w:jc w:val="both"/>
        <w:rPr>
          <w:rFonts w:asciiTheme="majorHAnsi" w:hAnsiTheme="majorHAnsi" w:cstheme="majorHAnsi"/>
          <w:sz w:val="28"/>
          <w:szCs w:val="28"/>
        </w:rPr>
      </w:pPr>
      <w:r w:rsidRPr="00C37E92">
        <w:rPr>
          <w:rFonts w:asciiTheme="majorHAnsi" w:hAnsiTheme="majorHAnsi" w:cstheme="majorHAnsi"/>
          <w:sz w:val="28"/>
          <w:szCs w:val="28"/>
        </w:rPr>
        <w:t>Căn cứ vào tình hình nhiệm vụ củ</w:t>
      </w:r>
      <w:r w:rsidR="00E9059C" w:rsidRPr="00C37E92">
        <w:rPr>
          <w:rFonts w:asciiTheme="majorHAnsi" w:hAnsiTheme="majorHAnsi" w:cstheme="majorHAnsi"/>
          <w:sz w:val="28"/>
          <w:szCs w:val="28"/>
        </w:rPr>
        <w:t>a T</w:t>
      </w:r>
      <w:r w:rsidRPr="00C37E92">
        <w:rPr>
          <w:rFonts w:asciiTheme="majorHAnsi" w:hAnsiTheme="majorHAnsi" w:cstheme="majorHAnsi"/>
          <w:sz w:val="28"/>
          <w:szCs w:val="28"/>
        </w:rPr>
        <w:t>rường Tiểu họ</w:t>
      </w:r>
      <w:r w:rsidR="00E9059C" w:rsidRPr="00C37E92">
        <w:rPr>
          <w:rFonts w:asciiTheme="majorHAnsi" w:hAnsiTheme="majorHAnsi" w:cstheme="majorHAnsi"/>
          <w:sz w:val="28"/>
          <w:szCs w:val="28"/>
        </w:rPr>
        <w:t>c Bình Khánh</w:t>
      </w:r>
      <w:r w:rsidRPr="00C37E92">
        <w:rPr>
          <w:rFonts w:asciiTheme="majorHAnsi" w:hAnsiTheme="majorHAnsi" w:cstheme="majorHAnsi"/>
          <w:sz w:val="28"/>
          <w:szCs w:val="28"/>
        </w:rPr>
        <w:t xml:space="preserve"> năm họ</w:t>
      </w:r>
      <w:r w:rsidR="00E51C1F" w:rsidRPr="00C37E92">
        <w:rPr>
          <w:rFonts w:asciiTheme="majorHAnsi" w:hAnsiTheme="majorHAnsi" w:cstheme="majorHAnsi"/>
          <w:sz w:val="28"/>
          <w:szCs w:val="28"/>
        </w:rPr>
        <w:t>c 201</w:t>
      </w:r>
      <w:r w:rsidR="00BE3DBE">
        <w:rPr>
          <w:rFonts w:asciiTheme="majorHAnsi" w:hAnsiTheme="majorHAnsi" w:cstheme="majorHAnsi"/>
          <w:sz w:val="28"/>
          <w:szCs w:val="28"/>
          <w:lang w:val="en-US"/>
        </w:rPr>
        <w:t>9</w:t>
      </w:r>
      <w:r w:rsidR="00E9059C" w:rsidRPr="00C37E92">
        <w:rPr>
          <w:rFonts w:asciiTheme="majorHAnsi" w:hAnsiTheme="majorHAnsi" w:cstheme="majorHAnsi"/>
          <w:sz w:val="28"/>
          <w:szCs w:val="28"/>
        </w:rPr>
        <w:t xml:space="preserve"> </w:t>
      </w:r>
      <w:r w:rsidRPr="00C37E92">
        <w:rPr>
          <w:rFonts w:asciiTheme="majorHAnsi" w:hAnsiTheme="majorHAnsi" w:cstheme="majorHAnsi"/>
          <w:sz w:val="28"/>
          <w:szCs w:val="28"/>
        </w:rPr>
        <w:t>-</w:t>
      </w:r>
      <w:r w:rsidR="00BE3DBE">
        <w:rPr>
          <w:rFonts w:asciiTheme="majorHAnsi" w:hAnsiTheme="majorHAnsi" w:cstheme="majorHAnsi"/>
          <w:sz w:val="28"/>
          <w:szCs w:val="28"/>
        </w:rPr>
        <w:t xml:space="preserve"> 20</w:t>
      </w:r>
      <w:r w:rsidR="00BE3DBE">
        <w:rPr>
          <w:rFonts w:asciiTheme="majorHAnsi" w:hAnsiTheme="majorHAnsi" w:cstheme="majorHAnsi"/>
          <w:sz w:val="28"/>
          <w:szCs w:val="28"/>
          <w:lang w:val="en-US"/>
        </w:rPr>
        <w:t>20</w:t>
      </w:r>
      <w:r w:rsidRPr="00C37E92">
        <w:rPr>
          <w:rFonts w:asciiTheme="majorHAnsi" w:hAnsiTheme="majorHAnsi" w:cstheme="majorHAnsi"/>
          <w:sz w:val="28"/>
          <w:szCs w:val="28"/>
        </w:rPr>
        <w:t>,</w:t>
      </w:r>
    </w:p>
    <w:p w:rsidR="00921A95" w:rsidRPr="00C37E92" w:rsidRDefault="00921A95" w:rsidP="00B04836">
      <w:pPr>
        <w:spacing w:after="0" w:line="340" w:lineRule="exact"/>
        <w:jc w:val="center"/>
        <w:rPr>
          <w:rFonts w:asciiTheme="majorHAnsi" w:hAnsiTheme="majorHAnsi" w:cstheme="majorHAnsi"/>
          <w:b/>
          <w:sz w:val="28"/>
          <w:szCs w:val="28"/>
        </w:rPr>
      </w:pPr>
      <w:r w:rsidRPr="00C37E92">
        <w:rPr>
          <w:rFonts w:asciiTheme="majorHAnsi" w:hAnsiTheme="majorHAnsi" w:cstheme="majorHAnsi"/>
          <w:b/>
          <w:sz w:val="28"/>
          <w:szCs w:val="28"/>
        </w:rPr>
        <w:t>CHƯƠNG I. QUY ĐỊNH CHUNG</w:t>
      </w:r>
    </w:p>
    <w:p w:rsidR="00515FC3" w:rsidRPr="00C37E92" w:rsidRDefault="00921A95" w:rsidP="00B04836">
      <w:pPr>
        <w:spacing w:after="0" w:line="340" w:lineRule="exact"/>
        <w:jc w:val="both"/>
        <w:rPr>
          <w:rFonts w:asciiTheme="majorHAnsi" w:hAnsiTheme="majorHAnsi" w:cstheme="majorHAnsi"/>
          <w:sz w:val="28"/>
          <w:szCs w:val="28"/>
        </w:rPr>
      </w:pPr>
      <w:r w:rsidRPr="00C37E92">
        <w:rPr>
          <w:rFonts w:asciiTheme="majorHAnsi" w:hAnsiTheme="majorHAnsi" w:cstheme="majorHAnsi"/>
          <w:sz w:val="28"/>
          <w:szCs w:val="28"/>
        </w:rPr>
        <w:tab/>
        <w:t xml:space="preserve">- Quy chế này quy định vị trí, chức năng, nhiệm vụ; </w:t>
      </w:r>
      <w:r w:rsidR="00515FC3" w:rsidRPr="00C37E92">
        <w:rPr>
          <w:rFonts w:asciiTheme="majorHAnsi" w:hAnsiTheme="majorHAnsi" w:cstheme="majorHAnsi"/>
          <w:sz w:val="28"/>
          <w:szCs w:val="28"/>
        </w:rPr>
        <w:t>thực hiện các quy định về chuyên môn</w:t>
      </w:r>
      <w:r w:rsidRPr="00C37E92">
        <w:rPr>
          <w:rFonts w:asciiTheme="majorHAnsi" w:hAnsiTheme="majorHAnsi" w:cstheme="majorHAnsi"/>
          <w:sz w:val="28"/>
          <w:szCs w:val="28"/>
        </w:rPr>
        <w:t>,</w:t>
      </w:r>
      <w:r w:rsidR="00515FC3" w:rsidRPr="00C37E92">
        <w:rPr>
          <w:rFonts w:asciiTheme="majorHAnsi" w:hAnsiTheme="majorHAnsi" w:cstheme="majorHAnsi"/>
          <w:sz w:val="28"/>
          <w:szCs w:val="28"/>
        </w:rPr>
        <w:t xml:space="preserve"> chế độ</w:t>
      </w:r>
      <w:r w:rsidRPr="00C37E92">
        <w:rPr>
          <w:rFonts w:asciiTheme="majorHAnsi" w:hAnsiTheme="majorHAnsi" w:cstheme="majorHAnsi"/>
          <w:sz w:val="28"/>
          <w:szCs w:val="28"/>
        </w:rPr>
        <w:t xml:space="preserve"> hội họ</w:t>
      </w:r>
      <w:r w:rsidR="00515FC3" w:rsidRPr="00C37E92">
        <w:rPr>
          <w:rFonts w:asciiTheme="majorHAnsi" w:hAnsiTheme="majorHAnsi" w:cstheme="majorHAnsi"/>
          <w:sz w:val="28"/>
          <w:szCs w:val="28"/>
        </w:rPr>
        <w:t>p</w:t>
      </w:r>
      <w:r w:rsidRPr="00C37E92">
        <w:rPr>
          <w:rFonts w:asciiTheme="majorHAnsi" w:hAnsiTheme="majorHAnsi" w:cstheme="majorHAnsi"/>
          <w:sz w:val="28"/>
          <w:szCs w:val="28"/>
        </w:rPr>
        <w:t xml:space="preserve">, báo cáo; quy định hồ sơ chuyên môn đối với </w:t>
      </w:r>
      <w:r w:rsidR="00515FC3" w:rsidRPr="00C37E92">
        <w:rPr>
          <w:rFonts w:asciiTheme="majorHAnsi" w:hAnsiTheme="majorHAnsi" w:cstheme="majorHAnsi"/>
          <w:sz w:val="28"/>
          <w:szCs w:val="28"/>
        </w:rPr>
        <w:t>cán bộ quản lí và giáo viên.</w:t>
      </w:r>
    </w:p>
    <w:p w:rsidR="00921A95" w:rsidRPr="00C37E92" w:rsidRDefault="00515FC3" w:rsidP="00B04836">
      <w:pPr>
        <w:spacing w:after="0" w:line="340" w:lineRule="exact"/>
        <w:ind w:firstLine="720"/>
        <w:jc w:val="both"/>
        <w:rPr>
          <w:rFonts w:asciiTheme="majorHAnsi" w:hAnsiTheme="majorHAnsi" w:cstheme="majorHAnsi"/>
          <w:sz w:val="28"/>
          <w:szCs w:val="28"/>
        </w:rPr>
      </w:pPr>
      <w:r w:rsidRPr="00C37E92">
        <w:rPr>
          <w:rFonts w:asciiTheme="majorHAnsi" w:hAnsiTheme="majorHAnsi" w:cstheme="majorHAnsi"/>
          <w:sz w:val="28"/>
          <w:szCs w:val="28"/>
        </w:rPr>
        <w:t xml:space="preserve">- </w:t>
      </w:r>
      <w:r w:rsidR="00921A95" w:rsidRPr="00C37E92">
        <w:rPr>
          <w:rFonts w:asciiTheme="majorHAnsi" w:hAnsiTheme="majorHAnsi" w:cstheme="majorHAnsi"/>
          <w:sz w:val="28"/>
          <w:szCs w:val="28"/>
        </w:rPr>
        <w:t>Phạm vi áp dụ</w:t>
      </w:r>
      <w:r w:rsidR="00E9059C" w:rsidRPr="00C37E92">
        <w:rPr>
          <w:rFonts w:asciiTheme="majorHAnsi" w:hAnsiTheme="majorHAnsi" w:cstheme="majorHAnsi"/>
          <w:sz w:val="28"/>
          <w:szCs w:val="28"/>
        </w:rPr>
        <w:t>ng trong T</w:t>
      </w:r>
      <w:r w:rsidR="00921A95" w:rsidRPr="00C37E92">
        <w:rPr>
          <w:rFonts w:asciiTheme="majorHAnsi" w:hAnsiTheme="majorHAnsi" w:cstheme="majorHAnsi"/>
          <w:sz w:val="28"/>
          <w:szCs w:val="28"/>
        </w:rPr>
        <w:t>rường Tiểu họ</w:t>
      </w:r>
      <w:r w:rsidR="00E9059C" w:rsidRPr="00C37E92">
        <w:rPr>
          <w:rFonts w:asciiTheme="majorHAnsi" w:hAnsiTheme="majorHAnsi" w:cstheme="majorHAnsi"/>
          <w:sz w:val="28"/>
          <w:szCs w:val="28"/>
        </w:rPr>
        <w:t>c Bình Khánh</w:t>
      </w:r>
      <w:r w:rsidR="00921A95" w:rsidRPr="00C37E92">
        <w:rPr>
          <w:rFonts w:asciiTheme="majorHAnsi" w:hAnsiTheme="majorHAnsi" w:cstheme="majorHAnsi"/>
          <w:sz w:val="28"/>
          <w:szCs w:val="28"/>
        </w:rPr>
        <w:t>.</w:t>
      </w:r>
    </w:p>
    <w:p w:rsidR="00921A95" w:rsidRPr="00C37E92" w:rsidRDefault="00921A95" w:rsidP="00B04836">
      <w:pPr>
        <w:spacing w:after="0" w:line="340" w:lineRule="exact"/>
        <w:ind w:firstLine="720"/>
        <w:jc w:val="both"/>
        <w:rPr>
          <w:rFonts w:asciiTheme="majorHAnsi" w:hAnsiTheme="majorHAnsi" w:cstheme="majorHAnsi"/>
          <w:sz w:val="28"/>
          <w:szCs w:val="28"/>
        </w:rPr>
      </w:pPr>
      <w:r w:rsidRPr="00C37E92">
        <w:rPr>
          <w:rFonts w:asciiTheme="majorHAnsi" w:hAnsiTheme="majorHAnsi" w:cstheme="majorHAnsi"/>
          <w:sz w:val="28"/>
          <w:szCs w:val="28"/>
        </w:rPr>
        <w:t>- Đối tượng thực hiện quy chế bao gồm: Phó hiệu trưở</w:t>
      </w:r>
      <w:r w:rsidR="00515FC3" w:rsidRPr="00C37E92">
        <w:rPr>
          <w:rFonts w:asciiTheme="majorHAnsi" w:hAnsiTheme="majorHAnsi" w:cstheme="majorHAnsi"/>
          <w:sz w:val="28"/>
          <w:szCs w:val="28"/>
        </w:rPr>
        <w:t xml:space="preserve">ng, Tổ trưởng chuyên môn, </w:t>
      </w:r>
      <w:r w:rsidRPr="00C37E92">
        <w:rPr>
          <w:rFonts w:asciiTheme="majorHAnsi" w:hAnsiTheme="majorHAnsi" w:cstheme="majorHAnsi"/>
          <w:sz w:val="28"/>
          <w:szCs w:val="28"/>
        </w:rPr>
        <w:t>bộ</w:t>
      </w:r>
      <w:r w:rsidR="00515FC3" w:rsidRPr="00C37E92">
        <w:rPr>
          <w:rFonts w:asciiTheme="majorHAnsi" w:hAnsiTheme="majorHAnsi" w:cstheme="majorHAnsi"/>
          <w:sz w:val="28"/>
          <w:szCs w:val="28"/>
        </w:rPr>
        <w:t xml:space="preserve"> phận</w:t>
      </w:r>
      <w:r w:rsidRPr="00C37E92">
        <w:rPr>
          <w:rFonts w:asciiTheme="majorHAnsi" w:hAnsiTheme="majorHAnsi" w:cstheme="majorHAnsi"/>
          <w:sz w:val="28"/>
          <w:szCs w:val="28"/>
        </w:rPr>
        <w:t xml:space="preserve"> thư việ</w:t>
      </w:r>
      <w:r w:rsidR="00515FC3" w:rsidRPr="00C37E92">
        <w:rPr>
          <w:rFonts w:asciiTheme="majorHAnsi" w:hAnsiTheme="majorHAnsi" w:cstheme="majorHAnsi"/>
          <w:sz w:val="28"/>
          <w:szCs w:val="28"/>
        </w:rPr>
        <w:t>n,</w:t>
      </w:r>
      <w:r w:rsidRPr="00C37E92">
        <w:rPr>
          <w:rFonts w:asciiTheme="majorHAnsi" w:hAnsiTheme="majorHAnsi" w:cstheme="majorHAnsi"/>
          <w:sz w:val="28"/>
          <w:szCs w:val="28"/>
        </w:rPr>
        <w:t xml:space="preserve"> thiết bị và các giáo viên chủ nhiệm, giáo viên bộ môn.</w:t>
      </w:r>
    </w:p>
    <w:p w:rsidR="00051947" w:rsidRPr="00C37E92" w:rsidRDefault="00921A95" w:rsidP="00B04836">
      <w:pPr>
        <w:spacing w:after="0" w:line="340" w:lineRule="exact"/>
        <w:jc w:val="center"/>
        <w:rPr>
          <w:rFonts w:asciiTheme="majorHAnsi" w:hAnsiTheme="majorHAnsi" w:cstheme="majorHAnsi"/>
          <w:b/>
          <w:sz w:val="28"/>
          <w:szCs w:val="28"/>
        </w:rPr>
      </w:pPr>
      <w:r w:rsidRPr="00C37E92">
        <w:rPr>
          <w:rFonts w:asciiTheme="majorHAnsi" w:hAnsiTheme="majorHAnsi" w:cstheme="majorHAnsi"/>
          <w:b/>
          <w:sz w:val="28"/>
          <w:szCs w:val="28"/>
        </w:rPr>
        <w:t>CHƯƠNG II: QUY ĐỊNH CỤ THỂ</w:t>
      </w:r>
    </w:p>
    <w:p w:rsidR="001D2BB5" w:rsidRPr="00C37E92" w:rsidRDefault="001D2BB5" w:rsidP="00B04836">
      <w:pPr>
        <w:shd w:val="clear" w:color="auto" w:fill="FFFFFF"/>
        <w:spacing w:after="0" w:line="340" w:lineRule="exact"/>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b/>
          <w:bCs/>
          <w:color w:val="000000"/>
          <w:sz w:val="28"/>
          <w:szCs w:val="28"/>
          <w:lang w:eastAsia="vi-VN"/>
        </w:rPr>
        <w:t xml:space="preserve">I. </w:t>
      </w:r>
      <w:r w:rsidR="00515FC3" w:rsidRPr="00C37E92">
        <w:rPr>
          <w:rFonts w:asciiTheme="majorHAnsi" w:eastAsia="Times New Roman" w:hAnsiTheme="majorHAnsi" w:cstheme="majorHAnsi"/>
          <w:b/>
          <w:bCs/>
          <w:color w:val="000000"/>
          <w:sz w:val="28"/>
          <w:szCs w:val="28"/>
          <w:lang w:eastAsia="vi-VN"/>
        </w:rPr>
        <w:t>ĐỐI VỚI CÁN BỘ QUẢN LÍ</w:t>
      </w:r>
    </w:p>
    <w:p w:rsidR="001D2BB5" w:rsidRPr="00C37E92" w:rsidRDefault="001D2BB5" w:rsidP="00C27EE6">
      <w:pPr>
        <w:shd w:val="clear" w:color="auto" w:fill="FFFFFF"/>
        <w:spacing w:after="0" w:line="340" w:lineRule="exact"/>
        <w:ind w:firstLine="720"/>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lang w:eastAsia="vi-VN"/>
        </w:rPr>
        <w:t>- Chỉ đạo giáo viên thực hiện đúng nhiệm vụ năm học, đúng thời khóa biểu, đúng phân phối chương trình theo khối lớp. Nghiên cứu kỹ chương trình các lớp, chỉ đạo đúng kế hoạch.</w:t>
      </w:r>
    </w:p>
    <w:p w:rsidR="001D2BB5" w:rsidRPr="00C37E92" w:rsidRDefault="001D2BB5" w:rsidP="00C27EE6">
      <w:pPr>
        <w:shd w:val="clear" w:color="auto" w:fill="FFFFFF"/>
        <w:spacing w:after="0" w:line="340" w:lineRule="exact"/>
        <w:ind w:firstLine="720"/>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lang w:eastAsia="vi-VN"/>
        </w:rPr>
        <w:t>- Phân công chuyên môn cho từng giáo viên sao cho phù hợp, giao chỉ tiêu thi đua cho các tổ khối, lớp. Dự đủ số tiết theo quy định (báo trước hoặc đột xuất).</w:t>
      </w:r>
    </w:p>
    <w:p w:rsidR="001D2BB5" w:rsidRPr="00C37E92" w:rsidRDefault="001D2BB5" w:rsidP="00B04836">
      <w:pPr>
        <w:shd w:val="clear" w:color="auto" w:fill="FFFFFF"/>
        <w:spacing w:after="0" w:line="340" w:lineRule="exact"/>
        <w:ind w:firstLine="720"/>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lang w:eastAsia="vi-VN"/>
        </w:rPr>
        <w:t>- Kiểm tra hồ sơ của giáo viên định kỳ, đột xuất có nhận xét đánh giá xếp loại. Chỉ đạo kiểm tra định kỳ đúng lịch, đúng quy chế. Báo cáo đúng số liệu và kịp thời (đúng thời gian quy định).</w:t>
      </w:r>
    </w:p>
    <w:p w:rsidR="001D2BB5" w:rsidRPr="00C37E92" w:rsidRDefault="001D2BB5" w:rsidP="00C27EE6">
      <w:pPr>
        <w:shd w:val="clear" w:color="auto" w:fill="FFFFFF"/>
        <w:spacing w:after="0" w:line="340" w:lineRule="exact"/>
        <w:ind w:firstLine="720"/>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lang w:eastAsia="vi-VN"/>
        </w:rPr>
        <w:t>- Kiểm tra Quy chế chuyên môn 100% tổng số giáo viên. Triển kha</w:t>
      </w:r>
      <w:r w:rsidR="007C2771" w:rsidRPr="00C37E92">
        <w:rPr>
          <w:rFonts w:asciiTheme="majorHAnsi" w:eastAsia="Times New Roman" w:hAnsiTheme="majorHAnsi" w:cstheme="majorHAnsi"/>
          <w:color w:val="000000"/>
          <w:sz w:val="28"/>
          <w:szCs w:val="28"/>
          <w:lang w:eastAsia="vi-VN"/>
        </w:rPr>
        <w:t>i đầy đủ các chuyên đề, các hội</w:t>
      </w:r>
      <w:r w:rsidRPr="00C37E92">
        <w:rPr>
          <w:rFonts w:asciiTheme="majorHAnsi" w:eastAsia="Times New Roman" w:hAnsiTheme="majorHAnsi" w:cstheme="majorHAnsi"/>
          <w:color w:val="000000"/>
          <w:sz w:val="28"/>
          <w:szCs w:val="28"/>
          <w:lang w:eastAsia="vi-VN"/>
        </w:rPr>
        <w:t xml:space="preserve"> thi đối với giáo viên và học sinh. Giao nhiệm vụ cho tổ trưởng triển khai thực hiện kế hoạch chuyên môn của tổ mình.</w:t>
      </w:r>
    </w:p>
    <w:p w:rsidR="001D2BB5" w:rsidRPr="00C37E92" w:rsidRDefault="001D2BB5" w:rsidP="00C27EE6">
      <w:pPr>
        <w:shd w:val="clear" w:color="auto" w:fill="FFFFFF"/>
        <w:spacing w:after="0" w:line="340" w:lineRule="exact"/>
        <w:ind w:firstLine="720"/>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lang w:eastAsia="vi-VN"/>
        </w:rPr>
        <w:t xml:space="preserve">- Đánh giá xếp loại học sinh theo đúng Thông tư 30/2014/TT-BGDĐT </w:t>
      </w:r>
      <w:r w:rsidR="007C2771" w:rsidRPr="00C37E92">
        <w:rPr>
          <w:rFonts w:asciiTheme="majorHAnsi" w:eastAsia="Times New Roman" w:hAnsiTheme="majorHAnsi" w:cstheme="majorHAnsi"/>
          <w:color w:val="000000"/>
          <w:sz w:val="28"/>
          <w:szCs w:val="28"/>
          <w:lang w:eastAsia="vi-VN"/>
        </w:rPr>
        <w:t xml:space="preserve">và Thông tư 22/2016/TT-BGDĐT </w:t>
      </w:r>
      <w:r w:rsidRPr="00C37E92">
        <w:rPr>
          <w:rFonts w:asciiTheme="majorHAnsi" w:eastAsia="Times New Roman" w:hAnsiTheme="majorHAnsi" w:cstheme="majorHAnsi"/>
          <w:color w:val="000000"/>
          <w:sz w:val="28"/>
          <w:szCs w:val="28"/>
          <w:lang w:eastAsia="vi-VN"/>
        </w:rPr>
        <w:t>của Bộ trưởng Bộ Giáo dục và Đào tạo. Sinh hoạt chuyên môn toàn trường đúng lịch 1 lần/tháng</w:t>
      </w:r>
      <w:r w:rsidR="00E60BCF" w:rsidRPr="00C37E92">
        <w:rPr>
          <w:rFonts w:asciiTheme="majorHAnsi" w:eastAsia="Times New Roman" w:hAnsiTheme="majorHAnsi" w:cstheme="majorHAnsi"/>
          <w:color w:val="000000"/>
          <w:sz w:val="28"/>
          <w:szCs w:val="28"/>
          <w:lang w:eastAsia="vi-VN"/>
        </w:rPr>
        <w:t xml:space="preserve"> (sau khi họp HĐSP)</w:t>
      </w:r>
      <w:r w:rsidRPr="00C37E92">
        <w:rPr>
          <w:rFonts w:asciiTheme="majorHAnsi" w:eastAsia="Times New Roman" w:hAnsiTheme="majorHAnsi" w:cstheme="majorHAnsi"/>
          <w:color w:val="000000"/>
          <w:sz w:val="28"/>
          <w:szCs w:val="28"/>
          <w:lang w:eastAsia="vi-VN"/>
        </w:rPr>
        <w:t>.</w:t>
      </w:r>
      <w:r w:rsidR="00C27EE6" w:rsidRPr="00C37E92">
        <w:rPr>
          <w:rFonts w:asciiTheme="majorHAnsi" w:eastAsia="Times New Roman" w:hAnsiTheme="majorHAnsi" w:cstheme="majorHAnsi"/>
          <w:color w:val="000000"/>
          <w:sz w:val="28"/>
          <w:szCs w:val="28"/>
          <w:lang w:val="en-US" w:eastAsia="vi-VN"/>
        </w:rPr>
        <w:t xml:space="preserve"> </w:t>
      </w:r>
      <w:r w:rsidRPr="00C37E92">
        <w:rPr>
          <w:rFonts w:asciiTheme="majorHAnsi" w:eastAsia="Times New Roman" w:hAnsiTheme="majorHAnsi" w:cstheme="majorHAnsi"/>
          <w:color w:val="000000"/>
          <w:sz w:val="28"/>
          <w:szCs w:val="28"/>
          <w:lang w:eastAsia="vi-VN"/>
        </w:rPr>
        <w:t xml:space="preserve">Chỉ </w:t>
      </w:r>
      <w:r w:rsidRPr="00C37E92">
        <w:rPr>
          <w:rFonts w:asciiTheme="majorHAnsi" w:eastAsia="Times New Roman" w:hAnsiTheme="majorHAnsi" w:cstheme="majorHAnsi"/>
          <w:color w:val="000000"/>
          <w:sz w:val="28"/>
          <w:szCs w:val="28"/>
          <w:lang w:eastAsia="vi-VN"/>
        </w:rPr>
        <w:lastRenderedPageBreak/>
        <w:t>đạo các tổ chuyên môn sinh hoạt chu</w:t>
      </w:r>
      <w:r w:rsidR="007C2771" w:rsidRPr="00C37E92">
        <w:rPr>
          <w:rFonts w:asciiTheme="majorHAnsi" w:eastAsia="Times New Roman" w:hAnsiTheme="majorHAnsi" w:cstheme="majorHAnsi"/>
          <w:color w:val="000000"/>
          <w:sz w:val="28"/>
          <w:szCs w:val="28"/>
          <w:lang w:eastAsia="vi-VN"/>
        </w:rPr>
        <w:t>yên môn</w:t>
      </w:r>
      <w:r w:rsidRPr="00C37E92">
        <w:rPr>
          <w:rFonts w:asciiTheme="majorHAnsi" w:eastAsia="Times New Roman" w:hAnsiTheme="majorHAnsi" w:cstheme="majorHAnsi"/>
          <w:color w:val="000000"/>
          <w:sz w:val="28"/>
          <w:szCs w:val="28"/>
          <w:lang w:eastAsia="vi-VN"/>
        </w:rPr>
        <w:t xml:space="preserve"> 2 lần/tháng</w:t>
      </w:r>
      <w:r w:rsidR="00E60BCF" w:rsidRPr="00C37E92">
        <w:rPr>
          <w:rFonts w:asciiTheme="majorHAnsi" w:eastAsia="Times New Roman" w:hAnsiTheme="majorHAnsi" w:cstheme="majorHAnsi"/>
          <w:color w:val="000000"/>
          <w:sz w:val="28"/>
          <w:szCs w:val="28"/>
          <w:lang w:eastAsia="vi-VN"/>
        </w:rPr>
        <w:t xml:space="preserve"> theo Điều lệ trường tiểu học</w:t>
      </w:r>
      <w:r w:rsidRPr="00C37E92">
        <w:rPr>
          <w:rFonts w:asciiTheme="majorHAnsi" w:eastAsia="Times New Roman" w:hAnsiTheme="majorHAnsi" w:cstheme="majorHAnsi"/>
          <w:color w:val="000000"/>
          <w:sz w:val="28"/>
          <w:szCs w:val="28"/>
          <w:lang w:eastAsia="vi-VN"/>
        </w:rPr>
        <w:t>.</w:t>
      </w:r>
      <w:r w:rsidR="003402EB" w:rsidRPr="00C37E92">
        <w:rPr>
          <w:rFonts w:asciiTheme="majorHAnsi" w:eastAsia="Times New Roman" w:hAnsiTheme="majorHAnsi" w:cstheme="majorHAnsi"/>
          <w:color w:val="000000"/>
          <w:sz w:val="28"/>
          <w:szCs w:val="28"/>
          <w:lang w:eastAsia="vi-VN"/>
        </w:rPr>
        <w:t xml:space="preserve"> </w:t>
      </w:r>
      <w:r w:rsidRPr="00C37E92">
        <w:rPr>
          <w:rFonts w:asciiTheme="majorHAnsi" w:eastAsia="Times New Roman" w:hAnsiTheme="majorHAnsi" w:cstheme="majorHAnsi"/>
          <w:color w:val="000000"/>
          <w:sz w:val="28"/>
          <w:szCs w:val="28"/>
          <w:lang w:eastAsia="vi-VN"/>
        </w:rPr>
        <w:t>Tổ chức chuyên đề theo tổ.</w:t>
      </w:r>
    </w:p>
    <w:p w:rsidR="001D2BB5" w:rsidRPr="00C37E92" w:rsidRDefault="001D2BB5" w:rsidP="00B04836">
      <w:pPr>
        <w:shd w:val="clear" w:color="auto" w:fill="FFFFFF"/>
        <w:spacing w:after="0" w:line="340" w:lineRule="exact"/>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b/>
          <w:bCs/>
          <w:color w:val="000000"/>
          <w:sz w:val="28"/>
          <w:szCs w:val="28"/>
          <w:lang w:eastAsia="vi-VN"/>
        </w:rPr>
        <w:t xml:space="preserve">II. </w:t>
      </w:r>
      <w:r w:rsidR="00515FC3" w:rsidRPr="00C37E92">
        <w:rPr>
          <w:rFonts w:asciiTheme="majorHAnsi" w:eastAsia="Times New Roman" w:hAnsiTheme="majorHAnsi" w:cstheme="majorHAnsi"/>
          <w:b/>
          <w:bCs/>
          <w:color w:val="000000"/>
          <w:sz w:val="28"/>
          <w:szCs w:val="28"/>
          <w:lang w:eastAsia="vi-VN"/>
        </w:rPr>
        <w:t>ĐỐI VỚI CÁC TỔ CHUYÊN MÔN</w:t>
      </w:r>
    </w:p>
    <w:p w:rsidR="001D2BB5" w:rsidRPr="00C37E92" w:rsidRDefault="001D2BB5" w:rsidP="00B04836">
      <w:pPr>
        <w:shd w:val="clear" w:color="auto" w:fill="FFFFFF"/>
        <w:spacing w:after="0" w:line="340" w:lineRule="exact"/>
        <w:ind w:firstLine="720"/>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lang w:eastAsia="vi-VN"/>
        </w:rPr>
        <w:t>- Chấp hành sự phân công, điều động của Hiệu trưởng, giúp hoàn thành nhiệm vụ năm học của tổ, khối mình phụ trách.</w:t>
      </w:r>
    </w:p>
    <w:p w:rsidR="001D2BB5" w:rsidRPr="00C37E92" w:rsidRDefault="001D2BB5" w:rsidP="00B04836">
      <w:pPr>
        <w:shd w:val="clear" w:color="auto" w:fill="FFFFFF"/>
        <w:spacing w:after="0" w:line="340" w:lineRule="exact"/>
        <w:ind w:firstLine="720"/>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lang w:eastAsia="vi-VN"/>
        </w:rPr>
        <w:t>- Có trách nhiệm lên kế hoạch hoạt động, kế hoạch chuyên môn của tổ. Thảo luận bàn chỉ tiêu thi đua của tổ viên, thống nhất chỉ tiêu phấn đấu cho các lớp, đánh giá và rút kinh nghiệm sau mỗi đợt kiểm tra của tổ mình (ưu</w:t>
      </w:r>
      <w:r w:rsidRPr="00C37E92">
        <w:rPr>
          <w:rFonts w:asciiTheme="majorHAnsi" w:eastAsia="Times New Roman" w:hAnsiTheme="majorHAnsi" w:cstheme="majorHAnsi"/>
          <w:i/>
          <w:iCs/>
          <w:color w:val="000000"/>
          <w:sz w:val="28"/>
          <w:szCs w:val="28"/>
          <w:lang w:eastAsia="vi-VN"/>
        </w:rPr>
        <w:t> </w:t>
      </w:r>
      <w:r w:rsidRPr="00C37E92">
        <w:rPr>
          <w:rFonts w:asciiTheme="majorHAnsi" w:eastAsia="Times New Roman" w:hAnsiTheme="majorHAnsi" w:cstheme="majorHAnsi"/>
          <w:color w:val="000000"/>
          <w:sz w:val="28"/>
          <w:szCs w:val="28"/>
          <w:lang w:eastAsia="vi-VN"/>
        </w:rPr>
        <w:t>điểm, hạn chế</w:t>
      </w:r>
      <w:r w:rsidRPr="00C37E92">
        <w:rPr>
          <w:rFonts w:asciiTheme="majorHAnsi" w:eastAsia="Times New Roman" w:hAnsiTheme="majorHAnsi" w:cstheme="majorHAnsi"/>
          <w:i/>
          <w:iCs/>
          <w:color w:val="000000"/>
          <w:sz w:val="28"/>
          <w:szCs w:val="28"/>
          <w:lang w:eastAsia="vi-VN"/>
        </w:rPr>
        <w:t> </w:t>
      </w:r>
      <w:r w:rsidRPr="00C37E92">
        <w:rPr>
          <w:rFonts w:asciiTheme="majorHAnsi" w:eastAsia="Times New Roman" w:hAnsiTheme="majorHAnsi" w:cstheme="majorHAnsi"/>
          <w:color w:val="000000"/>
          <w:sz w:val="28"/>
          <w:szCs w:val="28"/>
          <w:lang w:eastAsia="vi-VN"/>
        </w:rPr>
        <w:t>và</w:t>
      </w:r>
      <w:r w:rsidRPr="00C37E92">
        <w:rPr>
          <w:rFonts w:asciiTheme="majorHAnsi" w:eastAsia="Times New Roman" w:hAnsiTheme="majorHAnsi" w:cstheme="majorHAnsi"/>
          <w:i/>
          <w:iCs/>
          <w:color w:val="000000"/>
          <w:sz w:val="28"/>
          <w:szCs w:val="28"/>
          <w:lang w:eastAsia="vi-VN"/>
        </w:rPr>
        <w:t> </w:t>
      </w:r>
      <w:r w:rsidRPr="00C37E92">
        <w:rPr>
          <w:rFonts w:asciiTheme="majorHAnsi" w:eastAsia="Times New Roman" w:hAnsiTheme="majorHAnsi" w:cstheme="majorHAnsi"/>
          <w:color w:val="000000"/>
          <w:sz w:val="28"/>
          <w:szCs w:val="28"/>
          <w:lang w:eastAsia="vi-VN"/>
        </w:rPr>
        <w:t>hướng khắc phục hạn chế).</w:t>
      </w:r>
    </w:p>
    <w:p w:rsidR="001D2BB5" w:rsidRPr="00C37E92" w:rsidRDefault="001D2BB5" w:rsidP="00AD5750">
      <w:pPr>
        <w:shd w:val="clear" w:color="auto" w:fill="FFFFFF"/>
        <w:spacing w:after="0" w:line="340" w:lineRule="exact"/>
        <w:ind w:firstLine="720"/>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lang w:eastAsia="vi-VN"/>
        </w:rPr>
        <w:t xml:space="preserve">- Duyệt kế hoạch </w:t>
      </w:r>
      <w:r w:rsidR="007C2771" w:rsidRPr="00C37E92">
        <w:rPr>
          <w:rFonts w:asciiTheme="majorHAnsi" w:eastAsia="Times New Roman" w:hAnsiTheme="majorHAnsi" w:cstheme="majorHAnsi"/>
          <w:color w:val="000000"/>
          <w:sz w:val="28"/>
          <w:szCs w:val="28"/>
          <w:lang w:eastAsia="vi-VN"/>
        </w:rPr>
        <w:t xml:space="preserve">dạy học </w:t>
      </w:r>
      <w:r w:rsidRPr="00C37E92">
        <w:rPr>
          <w:rFonts w:asciiTheme="majorHAnsi" w:eastAsia="Times New Roman" w:hAnsiTheme="majorHAnsi" w:cstheme="majorHAnsi"/>
          <w:color w:val="000000"/>
          <w:sz w:val="28"/>
          <w:szCs w:val="28"/>
          <w:lang w:eastAsia="vi-VN"/>
        </w:rPr>
        <w:t>của tổ viên vào chiều thứ sáu hàng tuần. Báo cáo chất lượng học sinh chính xác, kịp thời (đúng thời gian quy định). Phân công giáo viên tổ mình phụ trách báo cáo chuyên đề, thao giảng.</w:t>
      </w:r>
    </w:p>
    <w:p w:rsidR="001D2BB5" w:rsidRPr="00C37E92" w:rsidRDefault="001D2BB5" w:rsidP="00AD5750">
      <w:pPr>
        <w:shd w:val="clear" w:color="auto" w:fill="FFFFFF"/>
        <w:spacing w:after="0" w:line="340" w:lineRule="exact"/>
        <w:ind w:firstLine="720"/>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lang w:eastAsia="vi-VN"/>
        </w:rPr>
        <w:t xml:space="preserve">- Chỉ đạo duy trì sinh hoạt chuyên môn tổ. Kết hợp với </w:t>
      </w:r>
      <w:r w:rsidR="00E60BCF" w:rsidRPr="00C37E92">
        <w:rPr>
          <w:rFonts w:asciiTheme="majorHAnsi" w:eastAsia="Times New Roman" w:hAnsiTheme="majorHAnsi" w:cstheme="majorHAnsi"/>
          <w:color w:val="000000"/>
          <w:sz w:val="28"/>
          <w:szCs w:val="28"/>
          <w:lang w:eastAsia="vi-VN"/>
        </w:rPr>
        <w:t xml:space="preserve">các </w:t>
      </w:r>
      <w:r w:rsidRPr="00C37E92">
        <w:rPr>
          <w:rFonts w:asciiTheme="majorHAnsi" w:eastAsia="Times New Roman" w:hAnsiTheme="majorHAnsi" w:cstheme="majorHAnsi"/>
          <w:color w:val="000000"/>
          <w:sz w:val="28"/>
          <w:szCs w:val="28"/>
          <w:lang w:eastAsia="vi-VN"/>
        </w:rPr>
        <w:t xml:space="preserve">tổ chuyên môn </w:t>
      </w:r>
      <w:r w:rsidR="00E60BCF" w:rsidRPr="00C37E92">
        <w:rPr>
          <w:rFonts w:asciiTheme="majorHAnsi" w:eastAsia="Times New Roman" w:hAnsiTheme="majorHAnsi" w:cstheme="majorHAnsi"/>
          <w:color w:val="000000"/>
          <w:sz w:val="28"/>
          <w:szCs w:val="28"/>
          <w:lang w:eastAsia="vi-VN"/>
        </w:rPr>
        <w:t xml:space="preserve">khác </w:t>
      </w:r>
      <w:r w:rsidRPr="00C37E92">
        <w:rPr>
          <w:rFonts w:asciiTheme="majorHAnsi" w:eastAsia="Times New Roman" w:hAnsiTheme="majorHAnsi" w:cstheme="majorHAnsi"/>
          <w:color w:val="000000"/>
          <w:sz w:val="28"/>
          <w:szCs w:val="28"/>
          <w:lang w:eastAsia="vi-VN"/>
        </w:rPr>
        <w:t>ra đề, thẩm định đề Kiểm tra định kì đối với môn Toán, Tiếng Việt (Khối 1, 2, 3 4,5), Khoa học, Lịch sử &amp; Địa lý (Khối 4,5), Tin học (Khối 3, 4, 5), Tiếng Anh (Khối 1, 2, 3 4,5).</w:t>
      </w:r>
    </w:p>
    <w:p w:rsidR="001D2BB5" w:rsidRPr="00C37E92" w:rsidRDefault="001D2BB5" w:rsidP="00AD5750">
      <w:pPr>
        <w:shd w:val="clear" w:color="auto" w:fill="FFFFFF"/>
        <w:spacing w:after="0" w:line="340" w:lineRule="exact"/>
        <w:ind w:firstLine="720"/>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lang w:eastAsia="vi-VN"/>
        </w:rPr>
        <w:t xml:space="preserve">- Kiểm tra hồ sơ của giáo viên </w:t>
      </w:r>
      <w:r w:rsidR="00E60BCF" w:rsidRPr="00C37E92">
        <w:rPr>
          <w:rFonts w:asciiTheme="majorHAnsi" w:eastAsia="Times New Roman" w:hAnsiTheme="majorHAnsi" w:cstheme="majorHAnsi"/>
          <w:color w:val="000000"/>
          <w:sz w:val="28"/>
          <w:szCs w:val="28"/>
          <w:lang w:eastAsia="vi-VN"/>
        </w:rPr>
        <w:t>theo định kì hoặc đột xuất</w:t>
      </w:r>
      <w:r w:rsidR="00AD5750">
        <w:rPr>
          <w:rFonts w:asciiTheme="majorHAnsi" w:eastAsia="Times New Roman" w:hAnsiTheme="majorHAnsi" w:cstheme="majorHAnsi"/>
          <w:color w:val="000000"/>
          <w:sz w:val="28"/>
          <w:szCs w:val="28"/>
          <w:lang w:eastAsia="vi-VN"/>
        </w:rPr>
        <w:t>.</w:t>
      </w:r>
      <w:r w:rsidRPr="00C37E92">
        <w:rPr>
          <w:rFonts w:asciiTheme="majorHAnsi" w:eastAsia="Times New Roman" w:hAnsiTheme="majorHAnsi" w:cstheme="majorHAnsi"/>
          <w:color w:val="000000"/>
          <w:sz w:val="28"/>
          <w:szCs w:val="28"/>
          <w:lang w:eastAsia="vi-VN"/>
        </w:rPr>
        <w:t xml:space="preserve"> Chỉ đạo dạy đúng, đủ chương trình và đổi mới phương pháp giảng dạy-học theo hướng tích cực.</w:t>
      </w:r>
    </w:p>
    <w:p w:rsidR="001D2BB5" w:rsidRPr="00C37E92" w:rsidRDefault="001D2BB5" w:rsidP="00B04836">
      <w:pPr>
        <w:shd w:val="clear" w:color="auto" w:fill="FFFFFF"/>
        <w:spacing w:after="0" w:line="340" w:lineRule="exact"/>
        <w:ind w:firstLine="720"/>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lang w:eastAsia="vi-VN"/>
        </w:rPr>
        <w:t>- Dự đầy đủ các chuyên đề của Phòng Giáo dục và Đào tạo, tổ chức mở rộng thêm các chuyên đề khác khi tổ có đề nghị.</w:t>
      </w:r>
    </w:p>
    <w:p w:rsidR="001D2BB5" w:rsidRDefault="001D2BB5" w:rsidP="00B04836">
      <w:pPr>
        <w:shd w:val="clear" w:color="auto" w:fill="FFFFFF"/>
        <w:spacing w:after="0" w:line="340" w:lineRule="exact"/>
        <w:ind w:firstLine="720"/>
        <w:jc w:val="both"/>
        <w:rPr>
          <w:rFonts w:asciiTheme="majorHAnsi" w:eastAsia="Times New Roman" w:hAnsiTheme="majorHAnsi" w:cstheme="majorHAnsi"/>
          <w:color w:val="000000"/>
          <w:sz w:val="28"/>
          <w:szCs w:val="28"/>
          <w:lang w:val="en-US" w:eastAsia="vi-VN"/>
        </w:rPr>
      </w:pPr>
      <w:r w:rsidRPr="00C37E92">
        <w:rPr>
          <w:rFonts w:asciiTheme="majorHAnsi" w:eastAsia="Times New Roman" w:hAnsiTheme="majorHAnsi" w:cstheme="majorHAnsi"/>
          <w:color w:val="000000"/>
          <w:sz w:val="28"/>
          <w:szCs w:val="28"/>
          <w:lang w:eastAsia="vi-VN"/>
        </w:rPr>
        <w:t>- Dự đủ số tiết theo quy định.</w:t>
      </w:r>
      <w:r w:rsidR="004160B6" w:rsidRPr="00C37E92">
        <w:rPr>
          <w:rFonts w:asciiTheme="majorHAnsi" w:eastAsia="Times New Roman" w:hAnsiTheme="majorHAnsi" w:cstheme="majorHAnsi"/>
          <w:color w:val="000000"/>
          <w:sz w:val="28"/>
          <w:szCs w:val="28"/>
          <w:lang w:eastAsia="vi-VN"/>
        </w:rPr>
        <w:t xml:space="preserve"> </w:t>
      </w:r>
      <w:r w:rsidRPr="00C37E92">
        <w:rPr>
          <w:rFonts w:asciiTheme="majorHAnsi" w:eastAsia="Times New Roman" w:hAnsiTheme="majorHAnsi" w:cstheme="majorHAnsi"/>
          <w:color w:val="000000"/>
          <w:sz w:val="28"/>
          <w:szCs w:val="28"/>
          <w:lang w:eastAsia="vi-VN"/>
        </w:rPr>
        <w:t>Kiểm tra giáo án giáo viên trong tổ báo trước hoặc đột xuất ít nhất 1</w:t>
      </w:r>
      <w:r w:rsidR="00E60BCF" w:rsidRPr="00C37E92">
        <w:rPr>
          <w:rFonts w:asciiTheme="majorHAnsi" w:eastAsia="Times New Roman" w:hAnsiTheme="majorHAnsi" w:cstheme="majorHAnsi"/>
          <w:color w:val="000000"/>
          <w:sz w:val="28"/>
          <w:szCs w:val="28"/>
          <w:lang w:eastAsia="vi-VN"/>
        </w:rPr>
        <w:t xml:space="preserve"> </w:t>
      </w:r>
      <w:r w:rsidRPr="00C37E92">
        <w:rPr>
          <w:rFonts w:asciiTheme="majorHAnsi" w:eastAsia="Times New Roman" w:hAnsiTheme="majorHAnsi" w:cstheme="majorHAnsi"/>
          <w:color w:val="000000"/>
          <w:sz w:val="28"/>
          <w:szCs w:val="28"/>
          <w:lang w:eastAsia="vi-VN"/>
        </w:rPr>
        <w:t>lần/tháng</w:t>
      </w:r>
      <w:r w:rsidR="0058321D">
        <w:rPr>
          <w:rFonts w:asciiTheme="majorHAnsi" w:eastAsia="Times New Roman" w:hAnsiTheme="majorHAnsi" w:cstheme="majorHAnsi"/>
          <w:color w:val="000000"/>
          <w:sz w:val="28"/>
          <w:szCs w:val="28"/>
          <w:lang w:val="en-US" w:eastAsia="vi-VN"/>
        </w:rPr>
        <w:t>.</w:t>
      </w:r>
    </w:p>
    <w:p w:rsidR="0058321D" w:rsidRPr="0058321D" w:rsidRDefault="0058321D" w:rsidP="0058321D">
      <w:pPr>
        <w:spacing w:before="120"/>
        <w:ind w:firstLine="720"/>
        <w:jc w:val="both"/>
        <w:rPr>
          <w:rFonts w:asciiTheme="majorHAnsi" w:hAnsiTheme="majorHAnsi" w:cstheme="majorHAnsi"/>
          <w:color w:val="000000"/>
          <w:sz w:val="28"/>
          <w:szCs w:val="28"/>
        </w:rPr>
      </w:pPr>
      <w:r w:rsidRPr="0058321D">
        <w:rPr>
          <w:rFonts w:asciiTheme="majorHAnsi" w:hAnsiTheme="majorHAnsi" w:cstheme="majorHAnsi"/>
          <w:color w:val="000000"/>
          <w:sz w:val="28"/>
          <w:szCs w:val="28"/>
        </w:rPr>
        <w:t>- Tổ chức thực hiện các phong trào thi đua, nhận xét đánh giá đề xuất khen th</w:t>
      </w:r>
      <w:r w:rsidRPr="0058321D">
        <w:rPr>
          <w:rFonts w:asciiTheme="majorHAnsi" w:hAnsiTheme="majorHAnsi" w:cstheme="majorHAnsi"/>
          <w:color w:val="000000"/>
          <w:sz w:val="28"/>
          <w:szCs w:val="28"/>
        </w:rPr>
        <w:softHyphen/>
        <w:t xml:space="preserve">ưởng, kỷ luật đối với giáo viên. </w:t>
      </w:r>
    </w:p>
    <w:p w:rsidR="0058321D" w:rsidRPr="0058321D" w:rsidRDefault="0058321D" w:rsidP="0058321D">
      <w:pPr>
        <w:pStyle w:val="NormalWeb"/>
        <w:spacing w:before="120" w:beforeAutospacing="0" w:after="0" w:afterAutospacing="0"/>
        <w:ind w:firstLine="720"/>
        <w:jc w:val="both"/>
        <w:rPr>
          <w:rFonts w:asciiTheme="majorHAnsi" w:hAnsiTheme="majorHAnsi" w:cstheme="majorHAnsi"/>
          <w:color w:val="000000"/>
          <w:spacing w:val="-4"/>
          <w:sz w:val="28"/>
          <w:szCs w:val="28"/>
        </w:rPr>
      </w:pPr>
      <w:r w:rsidRPr="0058321D">
        <w:rPr>
          <w:rFonts w:asciiTheme="majorHAnsi" w:hAnsiTheme="majorHAnsi" w:cstheme="majorHAnsi"/>
          <w:color w:val="000000"/>
          <w:spacing w:val="-4"/>
          <w:sz w:val="28"/>
          <w:szCs w:val="28"/>
        </w:rPr>
        <w:t>- Tham gia đánh giá, xếp loại giáo viên theo quy định Chuẩn nghề nghiệp giáo viên tiểu học, xếp loại viên chức cuối năm và giới thiệu tổ trưởng, tổ phó.</w:t>
      </w:r>
    </w:p>
    <w:p w:rsidR="001D2BB5" w:rsidRPr="00C37E92" w:rsidRDefault="001D2BB5" w:rsidP="00B04836">
      <w:pPr>
        <w:shd w:val="clear" w:color="auto" w:fill="FFFFFF"/>
        <w:spacing w:after="0" w:line="340" w:lineRule="exact"/>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b/>
          <w:bCs/>
          <w:color w:val="000000"/>
          <w:sz w:val="28"/>
          <w:szCs w:val="28"/>
          <w:lang w:eastAsia="vi-VN"/>
        </w:rPr>
        <w:t xml:space="preserve">III. </w:t>
      </w:r>
      <w:r w:rsidR="00515FC3" w:rsidRPr="00C37E92">
        <w:rPr>
          <w:rFonts w:asciiTheme="majorHAnsi" w:eastAsia="Times New Roman" w:hAnsiTheme="majorHAnsi" w:cstheme="majorHAnsi"/>
          <w:b/>
          <w:bCs/>
          <w:color w:val="000000"/>
          <w:sz w:val="28"/>
          <w:szCs w:val="28"/>
          <w:lang w:eastAsia="vi-VN"/>
        </w:rPr>
        <w:t>ĐỐI VỚI GIÁO VIÊN CHỦ NHIỆM VÀ GIÁO VIÊN BỘ MÔN</w:t>
      </w:r>
      <w:r w:rsidR="00C14B3B" w:rsidRPr="00C37E92">
        <w:rPr>
          <w:rFonts w:asciiTheme="majorHAnsi" w:eastAsia="Times New Roman" w:hAnsiTheme="majorHAnsi" w:cstheme="majorHAnsi"/>
          <w:b/>
          <w:bCs/>
          <w:color w:val="000000"/>
          <w:sz w:val="28"/>
          <w:szCs w:val="28"/>
          <w:lang w:eastAsia="vi-VN"/>
        </w:rPr>
        <w:t>, BỘ PHẬN THƯ VIỆN, THIẾT BỊ</w:t>
      </w:r>
    </w:p>
    <w:p w:rsidR="004160B6" w:rsidRPr="00C37E92" w:rsidRDefault="00AB5F91" w:rsidP="00B04836">
      <w:pPr>
        <w:spacing w:after="0" w:line="340" w:lineRule="exact"/>
        <w:ind w:firstLine="720"/>
        <w:jc w:val="both"/>
        <w:rPr>
          <w:rFonts w:asciiTheme="majorHAnsi" w:hAnsiTheme="majorHAnsi" w:cstheme="majorHAnsi"/>
          <w:b/>
          <w:sz w:val="28"/>
          <w:szCs w:val="28"/>
        </w:rPr>
      </w:pPr>
      <w:r w:rsidRPr="00C37E92">
        <w:rPr>
          <w:rFonts w:asciiTheme="majorHAnsi" w:hAnsiTheme="majorHAnsi" w:cstheme="majorHAnsi"/>
          <w:b/>
          <w:sz w:val="28"/>
          <w:szCs w:val="28"/>
        </w:rPr>
        <w:t>1</w:t>
      </w:r>
      <w:r w:rsidR="004160B6" w:rsidRPr="00C37E92">
        <w:rPr>
          <w:rFonts w:asciiTheme="majorHAnsi" w:hAnsiTheme="majorHAnsi" w:cstheme="majorHAnsi"/>
          <w:b/>
          <w:sz w:val="28"/>
          <w:szCs w:val="28"/>
        </w:rPr>
        <w:t>. Đối với giáo viên chủ nhiệm</w:t>
      </w:r>
    </w:p>
    <w:p w:rsidR="004160B6" w:rsidRDefault="004160B6" w:rsidP="00B04836">
      <w:pPr>
        <w:spacing w:after="0" w:line="340" w:lineRule="exact"/>
        <w:ind w:firstLine="720"/>
        <w:jc w:val="both"/>
        <w:rPr>
          <w:rFonts w:asciiTheme="majorHAnsi" w:hAnsiTheme="majorHAnsi" w:cstheme="majorHAnsi"/>
          <w:sz w:val="28"/>
          <w:szCs w:val="28"/>
          <w:lang w:val="en-US"/>
        </w:rPr>
      </w:pPr>
      <w:r w:rsidRPr="00C37E92">
        <w:rPr>
          <w:rFonts w:asciiTheme="majorHAnsi" w:hAnsiTheme="majorHAnsi" w:cstheme="majorHAnsi"/>
          <w:sz w:val="28"/>
          <w:szCs w:val="28"/>
        </w:rPr>
        <w:t>- Giảng dạy, giáo dục đảm bảo chất lượng theo chương trình giáo dục, kế hoạch dạy học; soạn bài, lên lớp, kiểm tra, đánh giá, xếp loại học sinh; quản lý học sinh trong các hoạt động giáo dục do nhà trường tổ chức; tham gia các hoạt động của tổ chuyên môn; chịu trách nhiệm về chất lượng, hiệu quả giảng dạy và giáo dục.</w:t>
      </w:r>
    </w:p>
    <w:p w:rsidR="00FE1153" w:rsidRPr="00937421" w:rsidRDefault="00FE1153" w:rsidP="00FE1153">
      <w:pPr>
        <w:pStyle w:val="NormalWeb"/>
        <w:spacing w:before="120" w:beforeAutospacing="0" w:after="0" w:afterAutospacing="0"/>
        <w:ind w:firstLine="720"/>
        <w:jc w:val="both"/>
        <w:rPr>
          <w:color w:val="000000"/>
          <w:sz w:val="28"/>
          <w:szCs w:val="28"/>
        </w:rPr>
      </w:pPr>
      <w:r w:rsidRPr="00937421">
        <w:rPr>
          <w:color w:val="000000"/>
          <w:sz w:val="28"/>
          <w:szCs w:val="28"/>
        </w:rPr>
        <w:t>- Ra đề kiểm tra để tự khảo sát chất lượng HS lớp mình phụ trách, ra đề kiểm tra theo đún</w:t>
      </w:r>
      <w:r w:rsidR="004B3620">
        <w:rPr>
          <w:color w:val="000000"/>
          <w:sz w:val="28"/>
          <w:szCs w:val="28"/>
        </w:rPr>
        <w:t>g T</w:t>
      </w:r>
      <w:r w:rsidR="004B3620">
        <w:rPr>
          <w:color w:val="000000"/>
          <w:sz w:val="28"/>
          <w:szCs w:val="28"/>
          <w:lang w:val="en-US"/>
        </w:rPr>
        <w:t xml:space="preserve">hông tư </w:t>
      </w:r>
      <w:r w:rsidRPr="00937421">
        <w:rPr>
          <w:color w:val="000000"/>
          <w:sz w:val="28"/>
          <w:szCs w:val="28"/>
        </w:rPr>
        <w:t>22</w:t>
      </w:r>
      <w:r w:rsidR="004B3620">
        <w:rPr>
          <w:color w:val="000000"/>
          <w:sz w:val="28"/>
          <w:szCs w:val="28"/>
          <w:lang w:val="en-US"/>
        </w:rPr>
        <w:t>/2016/TT-BGDĐT</w:t>
      </w:r>
      <w:r w:rsidRPr="00937421">
        <w:rPr>
          <w:color w:val="000000"/>
          <w:sz w:val="28"/>
          <w:szCs w:val="28"/>
        </w:rPr>
        <w:t xml:space="preserve">, đề có các câu hỏi ở các mức độ. Cùng coi kiểm tra, chấm bài và nhận xét HS theo đúng </w:t>
      </w:r>
      <w:r w:rsidR="004B3620">
        <w:rPr>
          <w:color w:val="000000"/>
          <w:sz w:val="28"/>
          <w:szCs w:val="28"/>
        </w:rPr>
        <w:t>T</w:t>
      </w:r>
      <w:r w:rsidR="004B3620">
        <w:rPr>
          <w:color w:val="000000"/>
          <w:sz w:val="28"/>
          <w:szCs w:val="28"/>
          <w:lang w:val="en-US"/>
        </w:rPr>
        <w:t xml:space="preserve">hông tư </w:t>
      </w:r>
      <w:r w:rsidR="004B3620" w:rsidRPr="00937421">
        <w:rPr>
          <w:color w:val="000000"/>
          <w:sz w:val="28"/>
          <w:szCs w:val="28"/>
        </w:rPr>
        <w:t>22</w:t>
      </w:r>
      <w:r w:rsidR="004B3620">
        <w:rPr>
          <w:color w:val="000000"/>
          <w:sz w:val="28"/>
          <w:szCs w:val="28"/>
          <w:lang w:val="en-US"/>
        </w:rPr>
        <w:t>/2016/TT-BGDĐT</w:t>
      </w:r>
      <w:r w:rsidRPr="00937421">
        <w:rPr>
          <w:color w:val="000000"/>
          <w:sz w:val="28"/>
          <w:szCs w:val="28"/>
        </w:rPr>
        <w:t xml:space="preserve"> và văn bản hợp nhất.</w:t>
      </w:r>
    </w:p>
    <w:p w:rsidR="00FE1153" w:rsidRPr="00FE1153" w:rsidRDefault="00FE1153" w:rsidP="00B04836">
      <w:pPr>
        <w:spacing w:after="0" w:line="340" w:lineRule="exact"/>
        <w:ind w:firstLine="720"/>
        <w:jc w:val="both"/>
        <w:rPr>
          <w:rFonts w:asciiTheme="majorHAnsi" w:hAnsiTheme="majorHAnsi" w:cstheme="majorHAnsi"/>
          <w:sz w:val="28"/>
          <w:szCs w:val="28"/>
          <w:lang w:val="en-US"/>
        </w:rPr>
      </w:pPr>
    </w:p>
    <w:p w:rsidR="004160B6" w:rsidRPr="00C37E92" w:rsidRDefault="004160B6" w:rsidP="00B04836">
      <w:pPr>
        <w:spacing w:after="0" w:line="340" w:lineRule="exact"/>
        <w:ind w:firstLine="720"/>
        <w:jc w:val="both"/>
        <w:rPr>
          <w:rFonts w:asciiTheme="majorHAnsi" w:hAnsiTheme="majorHAnsi" w:cstheme="majorHAnsi"/>
          <w:sz w:val="28"/>
          <w:szCs w:val="28"/>
        </w:rPr>
      </w:pPr>
      <w:r w:rsidRPr="00C37E92">
        <w:rPr>
          <w:rFonts w:asciiTheme="majorHAnsi" w:hAnsiTheme="majorHAnsi" w:cstheme="majorHAnsi"/>
          <w:sz w:val="28"/>
          <w:szCs w:val="28"/>
        </w:rPr>
        <w:lastRenderedPageBreak/>
        <w:t>- Nghiên cứu, soạn giáo án trước 01 ngày (có thể viết tay hay đánh máy). Lên lớp phải có giáo án và các loại sổ sách theo quy định. Các tiết dạy điều phải chuẩn bị và sử dụng hiệu quả thiết bị dạy học, đồ dung dạy học sẵn có hoặc tự làm.</w:t>
      </w:r>
    </w:p>
    <w:p w:rsidR="004160B6" w:rsidRPr="00C37E92" w:rsidRDefault="004160B6" w:rsidP="00B04836">
      <w:pPr>
        <w:spacing w:after="0" w:line="340" w:lineRule="exact"/>
        <w:ind w:firstLine="720"/>
        <w:jc w:val="both"/>
        <w:rPr>
          <w:rFonts w:asciiTheme="majorHAnsi" w:hAnsiTheme="majorHAnsi" w:cstheme="majorHAnsi"/>
          <w:sz w:val="28"/>
          <w:szCs w:val="28"/>
        </w:rPr>
      </w:pPr>
      <w:r w:rsidRPr="00C37E92">
        <w:rPr>
          <w:rFonts w:asciiTheme="majorHAnsi" w:hAnsiTheme="majorHAnsi" w:cstheme="majorHAnsi"/>
          <w:sz w:val="28"/>
          <w:szCs w:val="28"/>
        </w:rPr>
        <w:t>- Không được bỏ tiết, đi muộn về sớm, không được tự ý đổi tiết cho nhau khi chưa có sự nhất trí của Ban giám hiệu. Giáo viên chữ viết trên bảng lớp, phiếu học tập, trong giáo án phải đúng mẫu chữ viết quy định.</w:t>
      </w:r>
    </w:p>
    <w:p w:rsidR="004160B6" w:rsidRPr="00C37E92" w:rsidRDefault="004160B6" w:rsidP="00B04836">
      <w:pPr>
        <w:spacing w:after="0" w:line="340" w:lineRule="exact"/>
        <w:ind w:firstLine="720"/>
        <w:jc w:val="both"/>
        <w:rPr>
          <w:rFonts w:asciiTheme="majorHAnsi" w:hAnsiTheme="majorHAnsi" w:cstheme="majorHAnsi"/>
          <w:sz w:val="28"/>
          <w:szCs w:val="28"/>
        </w:rPr>
      </w:pPr>
      <w:r w:rsidRPr="00C37E92">
        <w:rPr>
          <w:rFonts w:asciiTheme="majorHAnsi" w:hAnsiTheme="majorHAnsi" w:cstheme="majorHAnsi"/>
          <w:sz w:val="28"/>
          <w:szCs w:val="28"/>
        </w:rPr>
        <w:t>- Tham gia các hoạt động của tổ chuyên mô. Mỗi giáo viên tham gia hội giảng trong trường</w:t>
      </w:r>
      <w:r w:rsidR="00E60BCF" w:rsidRPr="00C37E92">
        <w:rPr>
          <w:rFonts w:asciiTheme="majorHAnsi" w:hAnsiTheme="majorHAnsi" w:cstheme="majorHAnsi"/>
          <w:sz w:val="28"/>
          <w:szCs w:val="28"/>
        </w:rPr>
        <w:t xml:space="preserve"> khi có kế hoạch</w:t>
      </w:r>
      <w:r w:rsidRPr="00C37E92">
        <w:rPr>
          <w:rFonts w:asciiTheme="majorHAnsi" w:hAnsiTheme="majorHAnsi" w:cstheme="majorHAnsi"/>
          <w:sz w:val="28"/>
          <w:szCs w:val="28"/>
        </w:rPr>
        <w:t>, mỗi tháng dự giờ ít nhất 02 tiết.</w:t>
      </w:r>
    </w:p>
    <w:p w:rsidR="004160B6" w:rsidRPr="00C37E92" w:rsidRDefault="004160B6" w:rsidP="00B04836">
      <w:pPr>
        <w:spacing w:after="0" w:line="340" w:lineRule="exact"/>
        <w:ind w:firstLine="720"/>
        <w:jc w:val="both"/>
        <w:rPr>
          <w:rFonts w:asciiTheme="majorHAnsi" w:hAnsiTheme="majorHAnsi" w:cstheme="majorHAnsi"/>
          <w:sz w:val="28"/>
          <w:szCs w:val="28"/>
        </w:rPr>
      </w:pPr>
      <w:r w:rsidRPr="00C37E92">
        <w:rPr>
          <w:rFonts w:asciiTheme="majorHAnsi" w:hAnsiTheme="majorHAnsi" w:cstheme="majorHAnsi"/>
          <w:sz w:val="28"/>
          <w:szCs w:val="28"/>
        </w:rPr>
        <w:t>- Giáo dục tập thể mỗi tuần 2 tiết: tiết 1 chào cờ đầu tuần do Tổng phụ trách Đội điều khiển giáo viên có mặt dự và quản lý học sinh, một tiết sinh hoạt lớp cuối tuần do giáo viên tổ chức. Cách tổ chức phải sinh động, vui tươi, động viên, không trách phạt, phê bình học sinh trong tiết sinh hoạt tập thể.</w:t>
      </w:r>
    </w:p>
    <w:p w:rsidR="004160B6" w:rsidRPr="00C37E92" w:rsidRDefault="004160B6" w:rsidP="00B04836">
      <w:pPr>
        <w:spacing w:after="0" w:line="340" w:lineRule="exact"/>
        <w:ind w:firstLine="720"/>
        <w:jc w:val="both"/>
        <w:rPr>
          <w:rFonts w:asciiTheme="majorHAnsi" w:hAnsiTheme="majorHAnsi" w:cstheme="majorHAnsi"/>
          <w:sz w:val="28"/>
          <w:szCs w:val="28"/>
        </w:rPr>
      </w:pPr>
      <w:r w:rsidRPr="00C37E92">
        <w:rPr>
          <w:rFonts w:asciiTheme="majorHAnsi" w:hAnsiTheme="majorHAnsi" w:cstheme="majorHAnsi"/>
          <w:sz w:val="28"/>
          <w:szCs w:val="28"/>
        </w:rPr>
        <w:t xml:space="preserve">- Phòng học phải sạch sẽ, thoáng mát, trang trí lớp đúng quy định, đảm bảo sạch đẹp, an toàn. </w:t>
      </w:r>
    </w:p>
    <w:p w:rsidR="004160B6" w:rsidRPr="00C37E92" w:rsidRDefault="004160B6" w:rsidP="00B04836">
      <w:pPr>
        <w:spacing w:after="0" w:line="340" w:lineRule="exact"/>
        <w:ind w:firstLine="720"/>
        <w:jc w:val="both"/>
        <w:rPr>
          <w:rFonts w:asciiTheme="majorHAnsi" w:hAnsiTheme="majorHAnsi" w:cstheme="majorHAnsi"/>
          <w:sz w:val="28"/>
          <w:szCs w:val="28"/>
        </w:rPr>
      </w:pPr>
      <w:r w:rsidRPr="00C37E92">
        <w:rPr>
          <w:rFonts w:asciiTheme="majorHAnsi" w:hAnsiTheme="majorHAnsi" w:cstheme="majorHAnsi"/>
          <w:sz w:val="28"/>
          <w:szCs w:val="28"/>
        </w:rPr>
        <w:t>- Th</w:t>
      </w:r>
      <w:r w:rsidRPr="00C37E92">
        <w:rPr>
          <w:rFonts w:asciiTheme="majorHAnsi" w:eastAsia="MS Gothic" w:hAnsiTheme="majorHAnsi" w:cstheme="majorHAnsi"/>
          <w:sz w:val="28"/>
          <w:szCs w:val="28"/>
        </w:rPr>
        <w:t>ự</w:t>
      </w:r>
      <w:r w:rsidRPr="00C37E92">
        <w:rPr>
          <w:rFonts w:asciiTheme="majorHAnsi" w:hAnsiTheme="majorHAnsi" w:cstheme="majorHAnsi"/>
          <w:sz w:val="28"/>
          <w:szCs w:val="28"/>
        </w:rPr>
        <w:t>c hi</w:t>
      </w:r>
      <w:r w:rsidRPr="00C37E92">
        <w:rPr>
          <w:rFonts w:asciiTheme="majorHAnsi" w:eastAsia="MS Gothic" w:hAnsiTheme="majorHAnsi" w:cstheme="majorHAnsi"/>
          <w:sz w:val="28"/>
          <w:szCs w:val="28"/>
        </w:rPr>
        <w:t>ệ</w:t>
      </w:r>
      <w:r w:rsidRPr="00C37E92">
        <w:rPr>
          <w:rFonts w:asciiTheme="majorHAnsi" w:hAnsiTheme="majorHAnsi" w:cstheme="majorHAnsi"/>
          <w:sz w:val="28"/>
          <w:szCs w:val="28"/>
        </w:rPr>
        <w:t>n ch</w:t>
      </w:r>
      <w:r w:rsidRPr="00C37E92">
        <w:rPr>
          <w:rFonts w:asciiTheme="majorHAnsi" w:eastAsia="MS Gothic" w:hAnsiTheme="majorHAnsi" w:cstheme="majorHAnsi"/>
          <w:sz w:val="28"/>
          <w:szCs w:val="28"/>
        </w:rPr>
        <w:t>ươ</w:t>
      </w:r>
      <w:r w:rsidRPr="00C37E92">
        <w:rPr>
          <w:rFonts w:asciiTheme="majorHAnsi" w:hAnsiTheme="majorHAnsi" w:cstheme="majorHAnsi"/>
          <w:sz w:val="28"/>
          <w:szCs w:val="28"/>
        </w:rPr>
        <w:t>ng tr</w:t>
      </w:r>
      <w:r w:rsidRPr="00C37E92">
        <w:rPr>
          <w:rFonts w:asciiTheme="majorHAnsi" w:eastAsia="MS Gothic" w:hAnsiTheme="majorHAnsi" w:cstheme="majorHAnsi"/>
          <w:sz w:val="28"/>
          <w:szCs w:val="28"/>
        </w:rPr>
        <w:t>ì</w:t>
      </w:r>
      <w:r w:rsidRPr="00C37E92">
        <w:rPr>
          <w:rFonts w:asciiTheme="majorHAnsi" w:hAnsiTheme="majorHAnsi" w:cstheme="majorHAnsi"/>
          <w:sz w:val="28"/>
          <w:szCs w:val="28"/>
        </w:rPr>
        <w:t>nh ph</w:t>
      </w:r>
      <w:r w:rsidRPr="00C37E92">
        <w:rPr>
          <w:rFonts w:asciiTheme="majorHAnsi" w:eastAsia="MS Gothic" w:hAnsiTheme="majorHAnsi" w:cstheme="majorHAnsi"/>
          <w:sz w:val="28"/>
          <w:szCs w:val="28"/>
        </w:rPr>
        <w:t>ả</w:t>
      </w:r>
      <w:r w:rsidRPr="00C37E92">
        <w:rPr>
          <w:rFonts w:asciiTheme="majorHAnsi" w:hAnsiTheme="majorHAnsi" w:cstheme="majorHAnsi"/>
          <w:sz w:val="28"/>
          <w:szCs w:val="28"/>
        </w:rPr>
        <w:t>i b</w:t>
      </w:r>
      <w:r w:rsidRPr="00C37E92">
        <w:rPr>
          <w:rFonts w:asciiTheme="majorHAnsi" w:eastAsia="MS Gothic" w:hAnsiTheme="majorHAnsi" w:cstheme="majorHAnsi"/>
          <w:sz w:val="28"/>
          <w:szCs w:val="28"/>
        </w:rPr>
        <w:t>á</w:t>
      </w:r>
      <w:r w:rsidRPr="00C37E92">
        <w:rPr>
          <w:rFonts w:asciiTheme="majorHAnsi" w:hAnsiTheme="majorHAnsi" w:cstheme="majorHAnsi"/>
          <w:sz w:val="28"/>
          <w:szCs w:val="28"/>
        </w:rPr>
        <w:t>m s</w:t>
      </w:r>
      <w:r w:rsidRPr="00C37E92">
        <w:rPr>
          <w:rFonts w:asciiTheme="majorHAnsi" w:eastAsia="MS Gothic" w:hAnsiTheme="majorHAnsi" w:cstheme="majorHAnsi"/>
          <w:sz w:val="28"/>
          <w:szCs w:val="28"/>
        </w:rPr>
        <w:t>á</w:t>
      </w:r>
      <w:r w:rsidRPr="00C37E92">
        <w:rPr>
          <w:rFonts w:asciiTheme="majorHAnsi" w:hAnsiTheme="majorHAnsi" w:cstheme="majorHAnsi"/>
          <w:sz w:val="28"/>
          <w:szCs w:val="28"/>
        </w:rPr>
        <w:t>t m</w:t>
      </w:r>
      <w:r w:rsidRPr="00C37E92">
        <w:rPr>
          <w:rFonts w:asciiTheme="majorHAnsi" w:eastAsia="MS Gothic" w:hAnsiTheme="majorHAnsi" w:cstheme="majorHAnsi"/>
          <w:sz w:val="28"/>
          <w:szCs w:val="28"/>
        </w:rPr>
        <w:t>ụ</w:t>
      </w:r>
      <w:r w:rsidRPr="00C37E92">
        <w:rPr>
          <w:rFonts w:asciiTheme="majorHAnsi" w:hAnsiTheme="majorHAnsi" w:cstheme="majorHAnsi"/>
          <w:sz w:val="28"/>
          <w:szCs w:val="28"/>
        </w:rPr>
        <w:t>c ti</w:t>
      </w:r>
      <w:r w:rsidRPr="00C37E92">
        <w:rPr>
          <w:rFonts w:asciiTheme="majorHAnsi" w:eastAsia="MS Gothic" w:hAnsiTheme="majorHAnsi" w:cstheme="majorHAnsi"/>
          <w:sz w:val="28"/>
          <w:szCs w:val="28"/>
        </w:rPr>
        <w:t>ê</w:t>
      </w:r>
      <w:r w:rsidRPr="00C37E92">
        <w:rPr>
          <w:rFonts w:asciiTheme="majorHAnsi" w:hAnsiTheme="majorHAnsi" w:cstheme="majorHAnsi"/>
          <w:sz w:val="28"/>
          <w:szCs w:val="28"/>
        </w:rPr>
        <w:t>u c</w:t>
      </w:r>
      <w:r w:rsidRPr="00C37E92">
        <w:rPr>
          <w:rFonts w:asciiTheme="majorHAnsi" w:eastAsia="MS Gothic" w:hAnsiTheme="majorHAnsi" w:cstheme="majorHAnsi"/>
          <w:sz w:val="28"/>
          <w:szCs w:val="28"/>
        </w:rPr>
        <w:t>ủ</w:t>
      </w:r>
      <w:r w:rsidRPr="00C37E92">
        <w:rPr>
          <w:rFonts w:asciiTheme="majorHAnsi" w:hAnsiTheme="majorHAnsi" w:cstheme="majorHAnsi"/>
          <w:sz w:val="28"/>
          <w:szCs w:val="28"/>
        </w:rPr>
        <w:t>a t</w:t>
      </w:r>
      <w:r w:rsidRPr="00C37E92">
        <w:rPr>
          <w:rFonts w:asciiTheme="majorHAnsi" w:eastAsia="MS Gothic" w:hAnsiTheme="majorHAnsi" w:cstheme="majorHAnsi"/>
          <w:sz w:val="28"/>
          <w:szCs w:val="28"/>
        </w:rPr>
        <w:t>ừ</w:t>
      </w:r>
      <w:r w:rsidRPr="00C37E92">
        <w:rPr>
          <w:rFonts w:asciiTheme="majorHAnsi" w:hAnsiTheme="majorHAnsi" w:cstheme="majorHAnsi"/>
          <w:sz w:val="28"/>
          <w:szCs w:val="28"/>
        </w:rPr>
        <w:t>ng b</w:t>
      </w:r>
      <w:r w:rsidRPr="00C37E92">
        <w:rPr>
          <w:rFonts w:asciiTheme="majorHAnsi" w:eastAsia="MS Gothic" w:hAnsiTheme="majorHAnsi" w:cstheme="majorHAnsi"/>
          <w:sz w:val="28"/>
          <w:szCs w:val="28"/>
        </w:rPr>
        <w:t>à</w:t>
      </w:r>
      <w:r w:rsidRPr="00C37E92">
        <w:rPr>
          <w:rFonts w:asciiTheme="majorHAnsi" w:hAnsiTheme="majorHAnsi" w:cstheme="majorHAnsi"/>
          <w:sz w:val="28"/>
          <w:szCs w:val="28"/>
        </w:rPr>
        <w:t>i, bám sát chuẩn kiến thức-kỹ năng, văn bản 5842/BGDĐT-VP ngày 01/9/2011 của Bộ trưởng Bộ Giáo dục và Đào tạo về điều chỉnh nội dung dạy học giáo dục phổ thông. Vận dụng các chuyên đề do Trường và Phòng tổ chức, lồng ghép tích hợp Giáo dục Bảo vệ môi trườn</w:t>
      </w:r>
      <w:r w:rsidR="00E51C1F" w:rsidRPr="00C37E92">
        <w:rPr>
          <w:rFonts w:asciiTheme="majorHAnsi" w:hAnsiTheme="majorHAnsi" w:cstheme="majorHAnsi"/>
          <w:sz w:val="28"/>
          <w:szCs w:val="28"/>
        </w:rPr>
        <w:t xml:space="preserve">g, </w:t>
      </w:r>
      <w:r w:rsidR="00E51C1F" w:rsidRPr="00C37E92">
        <w:rPr>
          <w:rFonts w:asciiTheme="majorHAnsi" w:hAnsiTheme="majorHAnsi" w:cstheme="majorHAnsi"/>
          <w:sz w:val="28"/>
          <w:szCs w:val="28"/>
          <w:lang w:val="en-US"/>
        </w:rPr>
        <w:t>t</w:t>
      </w:r>
      <w:r w:rsidRPr="00C37E92">
        <w:rPr>
          <w:rFonts w:asciiTheme="majorHAnsi" w:hAnsiTheme="majorHAnsi" w:cstheme="majorHAnsi"/>
          <w:sz w:val="28"/>
          <w:szCs w:val="28"/>
        </w:rPr>
        <w:t xml:space="preserve">ư tưởng Hồ Chí Minh, Tiết kiệm năng lượng và Rèn kỹ năng sống vào các môn học </w:t>
      </w:r>
      <w:r w:rsidRPr="00C37E92">
        <w:rPr>
          <w:rFonts w:asciiTheme="majorHAnsi" w:eastAsia="MS Gothic" w:hAnsiTheme="majorHAnsi" w:cstheme="majorHAnsi"/>
          <w:sz w:val="28"/>
          <w:szCs w:val="28"/>
        </w:rPr>
        <w:t>đặ</w:t>
      </w:r>
      <w:r w:rsidRPr="00C37E92">
        <w:rPr>
          <w:rFonts w:asciiTheme="majorHAnsi" w:hAnsiTheme="majorHAnsi" w:cstheme="majorHAnsi"/>
          <w:sz w:val="28"/>
          <w:szCs w:val="28"/>
        </w:rPr>
        <w:t>c bi</w:t>
      </w:r>
      <w:r w:rsidRPr="00C37E92">
        <w:rPr>
          <w:rFonts w:asciiTheme="majorHAnsi" w:eastAsia="MS Gothic" w:hAnsiTheme="majorHAnsi" w:cstheme="majorHAnsi"/>
          <w:sz w:val="28"/>
          <w:szCs w:val="28"/>
        </w:rPr>
        <w:t>ệ</w:t>
      </w:r>
      <w:r w:rsidRPr="00C37E92">
        <w:rPr>
          <w:rFonts w:asciiTheme="majorHAnsi" w:hAnsiTheme="majorHAnsi" w:cstheme="majorHAnsi"/>
          <w:sz w:val="28"/>
          <w:szCs w:val="28"/>
        </w:rPr>
        <w:t>t ch</w:t>
      </w:r>
      <w:r w:rsidRPr="00C37E92">
        <w:rPr>
          <w:rFonts w:asciiTheme="majorHAnsi" w:eastAsia="MS Gothic" w:hAnsiTheme="majorHAnsi" w:cstheme="majorHAnsi"/>
          <w:sz w:val="28"/>
          <w:szCs w:val="28"/>
        </w:rPr>
        <w:t>ú</w:t>
      </w:r>
      <w:r w:rsidRPr="00C37E92">
        <w:rPr>
          <w:rFonts w:asciiTheme="majorHAnsi" w:hAnsiTheme="majorHAnsi" w:cstheme="majorHAnsi"/>
          <w:sz w:val="28"/>
          <w:szCs w:val="28"/>
        </w:rPr>
        <w:t xml:space="preserve"> </w:t>
      </w:r>
      <w:r w:rsidRPr="00C37E92">
        <w:rPr>
          <w:rFonts w:asciiTheme="majorHAnsi" w:eastAsia="MS Gothic" w:hAnsiTheme="majorHAnsi" w:cstheme="majorHAnsi"/>
          <w:sz w:val="28"/>
          <w:szCs w:val="28"/>
        </w:rPr>
        <w:t>ý</w:t>
      </w:r>
      <w:r w:rsidRPr="00C37E92">
        <w:rPr>
          <w:rFonts w:asciiTheme="majorHAnsi" w:hAnsiTheme="majorHAnsi" w:cstheme="majorHAnsi"/>
          <w:sz w:val="28"/>
          <w:szCs w:val="28"/>
        </w:rPr>
        <w:t xml:space="preserve"> </w:t>
      </w:r>
      <w:r w:rsidRPr="00C37E92">
        <w:rPr>
          <w:rFonts w:asciiTheme="majorHAnsi" w:eastAsia="MS Gothic" w:hAnsiTheme="majorHAnsi" w:cstheme="majorHAnsi"/>
          <w:sz w:val="28"/>
          <w:szCs w:val="28"/>
        </w:rPr>
        <w:t>đế</w:t>
      </w:r>
      <w:r w:rsidRPr="00C37E92">
        <w:rPr>
          <w:rFonts w:asciiTheme="majorHAnsi" w:hAnsiTheme="majorHAnsi" w:cstheme="majorHAnsi"/>
          <w:sz w:val="28"/>
          <w:szCs w:val="28"/>
        </w:rPr>
        <w:t xml:space="preserve">n </w:t>
      </w:r>
      <w:r w:rsidRPr="00C37E92">
        <w:rPr>
          <w:rFonts w:asciiTheme="majorHAnsi" w:eastAsia="MS Gothic" w:hAnsiTheme="majorHAnsi" w:cstheme="majorHAnsi"/>
          <w:sz w:val="28"/>
          <w:szCs w:val="28"/>
        </w:rPr>
        <w:t>đổ</w:t>
      </w:r>
      <w:r w:rsidRPr="00C37E92">
        <w:rPr>
          <w:rFonts w:asciiTheme="majorHAnsi" w:hAnsiTheme="majorHAnsi" w:cstheme="majorHAnsi"/>
          <w:sz w:val="28"/>
          <w:szCs w:val="28"/>
        </w:rPr>
        <w:t>i m</w:t>
      </w:r>
      <w:r w:rsidRPr="00C37E92">
        <w:rPr>
          <w:rFonts w:asciiTheme="majorHAnsi" w:eastAsia="MS Gothic" w:hAnsiTheme="majorHAnsi" w:cstheme="majorHAnsi"/>
          <w:sz w:val="28"/>
          <w:szCs w:val="28"/>
        </w:rPr>
        <w:t>ớ</w:t>
      </w:r>
      <w:r w:rsidRPr="00C37E92">
        <w:rPr>
          <w:rFonts w:asciiTheme="majorHAnsi" w:hAnsiTheme="majorHAnsi" w:cstheme="majorHAnsi"/>
          <w:sz w:val="28"/>
          <w:szCs w:val="28"/>
        </w:rPr>
        <w:t>i ph</w:t>
      </w:r>
      <w:r w:rsidRPr="00C37E92">
        <w:rPr>
          <w:rFonts w:asciiTheme="majorHAnsi" w:eastAsia="MS Gothic" w:hAnsiTheme="majorHAnsi" w:cstheme="majorHAnsi"/>
          <w:sz w:val="28"/>
          <w:szCs w:val="28"/>
        </w:rPr>
        <w:t>ươ</w:t>
      </w:r>
      <w:r w:rsidRPr="00C37E92">
        <w:rPr>
          <w:rFonts w:asciiTheme="majorHAnsi" w:hAnsiTheme="majorHAnsi" w:cstheme="majorHAnsi"/>
          <w:sz w:val="28"/>
          <w:szCs w:val="28"/>
        </w:rPr>
        <w:t>ng ph</w:t>
      </w:r>
      <w:r w:rsidRPr="00C37E92">
        <w:rPr>
          <w:rFonts w:asciiTheme="majorHAnsi" w:eastAsia="MS Gothic" w:hAnsiTheme="majorHAnsi" w:cstheme="majorHAnsi"/>
          <w:sz w:val="28"/>
          <w:szCs w:val="28"/>
        </w:rPr>
        <w:t>á</w:t>
      </w:r>
      <w:r w:rsidRPr="00C37E92">
        <w:rPr>
          <w:rFonts w:asciiTheme="majorHAnsi" w:hAnsiTheme="majorHAnsi" w:cstheme="majorHAnsi"/>
          <w:sz w:val="28"/>
          <w:szCs w:val="28"/>
        </w:rPr>
        <w:t>p d</w:t>
      </w:r>
      <w:r w:rsidRPr="00C37E92">
        <w:rPr>
          <w:rFonts w:asciiTheme="majorHAnsi" w:eastAsia="MS Gothic" w:hAnsiTheme="majorHAnsi" w:cstheme="majorHAnsi"/>
          <w:sz w:val="28"/>
          <w:szCs w:val="28"/>
        </w:rPr>
        <w:t>ạ</w:t>
      </w:r>
      <w:r w:rsidRPr="00C37E92">
        <w:rPr>
          <w:rFonts w:asciiTheme="majorHAnsi" w:hAnsiTheme="majorHAnsi" w:cstheme="majorHAnsi"/>
          <w:sz w:val="28"/>
          <w:szCs w:val="28"/>
        </w:rPr>
        <w:t>y h</w:t>
      </w:r>
      <w:r w:rsidRPr="00C37E92">
        <w:rPr>
          <w:rFonts w:asciiTheme="majorHAnsi" w:eastAsia="MS Gothic" w:hAnsiTheme="majorHAnsi" w:cstheme="majorHAnsi"/>
          <w:sz w:val="28"/>
          <w:szCs w:val="28"/>
        </w:rPr>
        <w:t>ọ</w:t>
      </w:r>
      <w:r w:rsidRPr="00C37E92">
        <w:rPr>
          <w:rFonts w:asciiTheme="majorHAnsi" w:hAnsiTheme="majorHAnsi" w:cstheme="majorHAnsi"/>
          <w:sz w:val="28"/>
          <w:szCs w:val="28"/>
        </w:rPr>
        <w:t>c theo h</w:t>
      </w:r>
      <w:r w:rsidRPr="00C37E92">
        <w:rPr>
          <w:rFonts w:asciiTheme="majorHAnsi" w:eastAsia="MS Gothic" w:hAnsiTheme="majorHAnsi" w:cstheme="majorHAnsi"/>
          <w:sz w:val="28"/>
          <w:szCs w:val="28"/>
        </w:rPr>
        <w:t>ướ</w:t>
      </w:r>
      <w:r w:rsidRPr="00C37E92">
        <w:rPr>
          <w:rFonts w:asciiTheme="majorHAnsi" w:hAnsiTheme="majorHAnsi" w:cstheme="majorHAnsi"/>
          <w:sz w:val="28"/>
          <w:szCs w:val="28"/>
        </w:rPr>
        <w:t>ng c</w:t>
      </w:r>
      <w:r w:rsidRPr="00C37E92">
        <w:rPr>
          <w:rFonts w:asciiTheme="majorHAnsi" w:eastAsia="MS Gothic" w:hAnsiTheme="majorHAnsi" w:cstheme="majorHAnsi"/>
          <w:sz w:val="28"/>
          <w:szCs w:val="28"/>
        </w:rPr>
        <w:t>á</w:t>
      </w:r>
      <w:r w:rsidRPr="00C37E92">
        <w:rPr>
          <w:rFonts w:asciiTheme="majorHAnsi" w:hAnsiTheme="majorHAnsi" w:cstheme="majorHAnsi"/>
          <w:sz w:val="28"/>
          <w:szCs w:val="28"/>
        </w:rPr>
        <w:t xml:space="preserve"> th</w:t>
      </w:r>
      <w:r w:rsidRPr="00C37E92">
        <w:rPr>
          <w:rFonts w:asciiTheme="majorHAnsi" w:eastAsia="MS Gothic" w:hAnsiTheme="majorHAnsi" w:cstheme="majorHAnsi"/>
          <w:sz w:val="28"/>
          <w:szCs w:val="28"/>
        </w:rPr>
        <w:t>ể</w:t>
      </w:r>
      <w:r w:rsidRPr="00C37E92">
        <w:rPr>
          <w:rFonts w:asciiTheme="majorHAnsi" w:hAnsiTheme="majorHAnsi" w:cstheme="majorHAnsi"/>
          <w:sz w:val="28"/>
          <w:szCs w:val="28"/>
        </w:rPr>
        <w:t xml:space="preserve"> ho</w:t>
      </w:r>
      <w:r w:rsidRPr="00C37E92">
        <w:rPr>
          <w:rFonts w:asciiTheme="majorHAnsi" w:eastAsia="MS Gothic" w:hAnsiTheme="majorHAnsi" w:cstheme="majorHAnsi"/>
          <w:sz w:val="28"/>
          <w:szCs w:val="28"/>
        </w:rPr>
        <w:t>á</w:t>
      </w:r>
      <w:r w:rsidRPr="00C37E92">
        <w:rPr>
          <w:rFonts w:asciiTheme="majorHAnsi" w:hAnsiTheme="majorHAnsi" w:cstheme="majorHAnsi"/>
          <w:sz w:val="28"/>
          <w:szCs w:val="28"/>
        </w:rPr>
        <w:t xml:space="preserve"> h</w:t>
      </w:r>
      <w:r w:rsidRPr="00C37E92">
        <w:rPr>
          <w:rFonts w:asciiTheme="majorHAnsi" w:eastAsia="MS Gothic" w:hAnsiTheme="majorHAnsi" w:cstheme="majorHAnsi"/>
          <w:sz w:val="28"/>
          <w:szCs w:val="28"/>
        </w:rPr>
        <w:t>ọ</w:t>
      </w:r>
      <w:r w:rsidRPr="00C37E92">
        <w:rPr>
          <w:rFonts w:asciiTheme="majorHAnsi" w:hAnsiTheme="majorHAnsi" w:cstheme="majorHAnsi"/>
          <w:sz w:val="28"/>
          <w:szCs w:val="28"/>
        </w:rPr>
        <w:t xml:space="preserve">at </w:t>
      </w:r>
      <w:r w:rsidRPr="00C37E92">
        <w:rPr>
          <w:rFonts w:asciiTheme="majorHAnsi" w:eastAsia="MS Gothic" w:hAnsiTheme="majorHAnsi" w:cstheme="majorHAnsi"/>
          <w:sz w:val="28"/>
          <w:szCs w:val="28"/>
        </w:rPr>
        <w:t>độ</w:t>
      </w:r>
      <w:r w:rsidRPr="00C37E92">
        <w:rPr>
          <w:rFonts w:asciiTheme="majorHAnsi" w:hAnsiTheme="majorHAnsi" w:cstheme="majorHAnsi"/>
          <w:sz w:val="28"/>
          <w:szCs w:val="28"/>
        </w:rPr>
        <w:t>ng h</w:t>
      </w:r>
      <w:r w:rsidRPr="00C37E92">
        <w:rPr>
          <w:rFonts w:asciiTheme="majorHAnsi" w:eastAsia="MS Gothic" w:hAnsiTheme="majorHAnsi" w:cstheme="majorHAnsi"/>
          <w:sz w:val="28"/>
          <w:szCs w:val="28"/>
        </w:rPr>
        <w:t>ọ</w:t>
      </w:r>
      <w:r w:rsidRPr="00C37E92">
        <w:rPr>
          <w:rFonts w:asciiTheme="majorHAnsi" w:hAnsiTheme="majorHAnsi" w:cstheme="majorHAnsi"/>
          <w:sz w:val="28"/>
          <w:szCs w:val="28"/>
        </w:rPr>
        <w:t>c t</w:t>
      </w:r>
      <w:r w:rsidRPr="00C37E92">
        <w:rPr>
          <w:rFonts w:asciiTheme="majorHAnsi" w:eastAsia="MS Gothic" w:hAnsiTheme="majorHAnsi" w:cstheme="majorHAnsi"/>
          <w:sz w:val="28"/>
          <w:szCs w:val="28"/>
        </w:rPr>
        <w:t>ậ</w:t>
      </w:r>
      <w:r w:rsidRPr="00C37E92">
        <w:rPr>
          <w:rFonts w:asciiTheme="majorHAnsi" w:hAnsiTheme="majorHAnsi" w:cstheme="majorHAnsi"/>
          <w:sz w:val="28"/>
          <w:szCs w:val="28"/>
        </w:rPr>
        <w:t>p c</w:t>
      </w:r>
      <w:r w:rsidRPr="00C37E92">
        <w:rPr>
          <w:rFonts w:asciiTheme="majorHAnsi" w:eastAsia="MS Gothic" w:hAnsiTheme="majorHAnsi" w:cstheme="majorHAnsi"/>
          <w:sz w:val="28"/>
          <w:szCs w:val="28"/>
        </w:rPr>
        <w:t>ủ</w:t>
      </w:r>
      <w:r w:rsidRPr="00C37E92">
        <w:rPr>
          <w:rFonts w:asciiTheme="majorHAnsi" w:hAnsiTheme="majorHAnsi" w:cstheme="majorHAnsi"/>
          <w:sz w:val="28"/>
          <w:szCs w:val="28"/>
        </w:rPr>
        <w:t>a h</w:t>
      </w:r>
      <w:r w:rsidRPr="00C37E92">
        <w:rPr>
          <w:rFonts w:asciiTheme="majorHAnsi" w:eastAsia="MS Gothic" w:hAnsiTheme="majorHAnsi" w:cstheme="majorHAnsi"/>
          <w:sz w:val="28"/>
          <w:szCs w:val="28"/>
        </w:rPr>
        <w:t>ọ</w:t>
      </w:r>
      <w:r w:rsidRPr="00C37E92">
        <w:rPr>
          <w:rFonts w:asciiTheme="majorHAnsi" w:hAnsiTheme="majorHAnsi" w:cstheme="majorHAnsi"/>
          <w:sz w:val="28"/>
          <w:szCs w:val="28"/>
        </w:rPr>
        <w:t>c sinh, n</w:t>
      </w:r>
      <w:r w:rsidRPr="00C37E92">
        <w:rPr>
          <w:rFonts w:asciiTheme="majorHAnsi" w:eastAsia="MS Gothic" w:hAnsiTheme="majorHAnsi" w:cstheme="majorHAnsi"/>
          <w:sz w:val="28"/>
          <w:szCs w:val="28"/>
        </w:rPr>
        <w:t>â</w:t>
      </w:r>
      <w:r w:rsidRPr="00C37E92">
        <w:rPr>
          <w:rFonts w:asciiTheme="majorHAnsi" w:hAnsiTheme="majorHAnsi" w:cstheme="majorHAnsi"/>
          <w:sz w:val="28"/>
          <w:szCs w:val="28"/>
        </w:rPr>
        <w:t>ng cao hi</w:t>
      </w:r>
      <w:r w:rsidRPr="00C37E92">
        <w:rPr>
          <w:rFonts w:asciiTheme="majorHAnsi" w:eastAsia="MS Gothic" w:hAnsiTheme="majorHAnsi" w:cstheme="majorHAnsi"/>
          <w:sz w:val="28"/>
          <w:szCs w:val="28"/>
        </w:rPr>
        <w:t>ệ</w:t>
      </w:r>
      <w:r w:rsidRPr="00C37E92">
        <w:rPr>
          <w:rFonts w:asciiTheme="majorHAnsi" w:hAnsiTheme="majorHAnsi" w:cstheme="majorHAnsi"/>
          <w:sz w:val="28"/>
          <w:szCs w:val="28"/>
        </w:rPr>
        <w:t>u qu</w:t>
      </w:r>
      <w:r w:rsidRPr="00C37E92">
        <w:rPr>
          <w:rFonts w:asciiTheme="majorHAnsi" w:eastAsia="MS Gothic" w:hAnsiTheme="majorHAnsi" w:cstheme="majorHAnsi"/>
          <w:sz w:val="28"/>
          <w:szCs w:val="28"/>
        </w:rPr>
        <w:t>ả</w:t>
      </w:r>
      <w:r w:rsidRPr="00C37E92">
        <w:rPr>
          <w:rFonts w:asciiTheme="majorHAnsi" w:hAnsiTheme="majorHAnsi" w:cstheme="majorHAnsi"/>
          <w:sz w:val="28"/>
          <w:szCs w:val="28"/>
        </w:rPr>
        <w:t xml:space="preserve"> gi</w:t>
      </w:r>
      <w:r w:rsidRPr="00C37E92">
        <w:rPr>
          <w:rFonts w:asciiTheme="majorHAnsi" w:eastAsia="MS Gothic" w:hAnsiTheme="majorHAnsi" w:cstheme="majorHAnsi"/>
          <w:sz w:val="28"/>
          <w:szCs w:val="28"/>
        </w:rPr>
        <w:t>ờ</w:t>
      </w:r>
      <w:r w:rsidRPr="00C37E92">
        <w:rPr>
          <w:rFonts w:asciiTheme="majorHAnsi" w:hAnsiTheme="majorHAnsi" w:cstheme="majorHAnsi"/>
          <w:sz w:val="28"/>
          <w:szCs w:val="28"/>
        </w:rPr>
        <w:t xml:space="preserve"> h</w:t>
      </w:r>
      <w:r w:rsidRPr="00C37E92">
        <w:rPr>
          <w:rFonts w:asciiTheme="majorHAnsi" w:eastAsia="MS Gothic" w:hAnsiTheme="majorHAnsi" w:cstheme="majorHAnsi"/>
          <w:sz w:val="28"/>
          <w:szCs w:val="28"/>
        </w:rPr>
        <w:t>ọ</w:t>
      </w:r>
      <w:r w:rsidRPr="00C37E92">
        <w:rPr>
          <w:rFonts w:asciiTheme="majorHAnsi" w:hAnsiTheme="majorHAnsi" w:cstheme="majorHAnsi"/>
          <w:sz w:val="28"/>
          <w:szCs w:val="28"/>
        </w:rPr>
        <w:t>c của h</w:t>
      </w:r>
      <w:r w:rsidRPr="00C37E92">
        <w:rPr>
          <w:rFonts w:asciiTheme="majorHAnsi" w:eastAsia="MS Gothic" w:hAnsiTheme="majorHAnsi" w:cstheme="majorHAnsi"/>
          <w:sz w:val="28"/>
          <w:szCs w:val="28"/>
        </w:rPr>
        <w:t>ọ</w:t>
      </w:r>
      <w:r w:rsidRPr="00C37E92">
        <w:rPr>
          <w:rFonts w:asciiTheme="majorHAnsi" w:hAnsiTheme="majorHAnsi" w:cstheme="majorHAnsi"/>
          <w:sz w:val="28"/>
          <w:szCs w:val="28"/>
        </w:rPr>
        <w:t>c sinh. Ph</w:t>
      </w:r>
      <w:r w:rsidRPr="00C37E92">
        <w:rPr>
          <w:rFonts w:asciiTheme="majorHAnsi" w:eastAsia="MS Gothic" w:hAnsiTheme="majorHAnsi" w:cstheme="majorHAnsi"/>
          <w:sz w:val="28"/>
          <w:szCs w:val="28"/>
        </w:rPr>
        <w:t>ấ</w:t>
      </w:r>
      <w:r w:rsidRPr="00C37E92">
        <w:rPr>
          <w:rFonts w:asciiTheme="majorHAnsi" w:hAnsiTheme="majorHAnsi" w:cstheme="majorHAnsi"/>
          <w:sz w:val="28"/>
          <w:szCs w:val="28"/>
        </w:rPr>
        <w:t xml:space="preserve">n </w:t>
      </w:r>
      <w:r w:rsidRPr="00C37E92">
        <w:rPr>
          <w:rFonts w:asciiTheme="majorHAnsi" w:eastAsia="MS Gothic" w:hAnsiTheme="majorHAnsi" w:cstheme="majorHAnsi"/>
          <w:sz w:val="28"/>
          <w:szCs w:val="28"/>
        </w:rPr>
        <w:t>đấ</w:t>
      </w:r>
      <w:r w:rsidRPr="00C37E92">
        <w:rPr>
          <w:rFonts w:asciiTheme="majorHAnsi" w:hAnsiTheme="majorHAnsi" w:cstheme="majorHAnsi"/>
          <w:sz w:val="28"/>
          <w:szCs w:val="28"/>
        </w:rPr>
        <w:t>u n</w:t>
      </w:r>
      <w:r w:rsidRPr="00C37E92">
        <w:rPr>
          <w:rFonts w:asciiTheme="majorHAnsi" w:eastAsia="MS Gothic" w:hAnsiTheme="majorHAnsi" w:cstheme="majorHAnsi"/>
          <w:sz w:val="28"/>
          <w:szCs w:val="28"/>
        </w:rPr>
        <w:t>â</w:t>
      </w:r>
      <w:r w:rsidRPr="00C37E92">
        <w:rPr>
          <w:rFonts w:asciiTheme="majorHAnsi" w:hAnsiTheme="majorHAnsi" w:cstheme="majorHAnsi"/>
          <w:sz w:val="28"/>
          <w:szCs w:val="28"/>
        </w:rPr>
        <w:t>ng cao chất l</w:t>
      </w:r>
      <w:r w:rsidRPr="00C37E92">
        <w:rPr>
          <w:rFonts w:asciiTheme="majorHAnsi" w:eastAsia="MS Gothic" w:hAnsiTheme="majorHAnsi" w:cstheme="majorHAnsi"/>
          <w:sz w:val="28"/>
          <w:szCs w:val="28"/>
        </w:rPr>
        <w:t>ượ</w:t>
      </w:r>
      <w:r w:rsidRPr="00C37E92">
        <w:rPr>
          <w:rFonts w:asciiTheme="majorHAnsi" w:hAnsiTheme="majorHAnsi" w:cstheme="majorHAnsi"/>
          <w:sz w:val="28"/>
          <w:szCs w:val="28"/>
        </w:rPr>
        <w:t>ng gi</w:t>
      </w:r>
      <w:r w:rsidRPr="00C37E92">
        <w:rPr>
          <w:rFonts w:asciiTheme="majorHAnsi" w:eastAsia="MS Gothic" w:hAnsiTheme="majorHAnsi" w:cstheme="majorHAnsi"/>
          <w:sz w:val="28"/>
          <w:szCs w:val="28"/>
        </w:rPr>
        <w:t>á</w:t>
      </w:r>
      <w:r w:rsidRPr="00C37E92">
        <w:rPr>
          <w:rFonts w:asciiTheme="majorHAnsi" w:hAnsiTheme="majorHAnsi" w:cstheme="majorHAnsi"/>
          <w:sz w:val="28"/>
          <w:szCs w:val="28"/>
        </w:rPr>
        <w:t>o d</w:t>
      </w:r>
      <w:r w:rsidRPr="00C37E92">
        <w:rPr>
          <w:rFonts w:asciiTheme="majorHAnsi" w:eastAsia="MS Gothic" w:hAnsiTheme="majorHAnsi" w:cstheme="majorHAnsi"/>
          <w:sz w:val="28"/>
          <w:szCs w:val="28"/>
        </w:rPr>
        <w:t>ụ</w:t>
      </w:r>
      <w:r w:rsidRPr="00C37E92">
        <w:rPr>
          <w:rFonts w:asciiTheme="majorHAnsi" w:hAnsiTheme="majorHAnsi" w:cstheme="majorHAnsi"/>
          <w:sz w:val="28"/>
          <w:szCs w:val="28"/>
        </w:rPr>
        <w:t xml:space="preserve">c. </w:t>
      </w:r>
    </w:p>
    <w:p w:rsidR="004160B6" w:rsidRPr="00C37E92" w:rsidRDefault="004160B6" w:rsidP="00B04836">
      <w:pPr>
        <w:spacing w:after="0" w:line="340" w:lineRule="exact"/>
        <w:ind w:firstLine="720"/>
        <w:jc w:val="both"/>
        <w:rPr>
          <w:rFonts w:asciiTheme="majorHAnsi" w:hAnsiTheme="majorHAnsi" w:cstheme="majorHAnsi"/>
          <w:sz w:val="28"/>
          <w:szCs w:val="28"/>
        </w:rPr>
      </w:pPr>
      <w:r w:rsidRPr="00C37E92">
        <w:rPr>
          <w:rFonts w:asciiTheme="majorHAnsi" w:hAnsiTheme="majorHAnsi" w:cstheme="majorHAnsi"/>
          <w:sz w:val="28"/>
          <w:szCs w:val="28"/>
        </w:rPr>
        <w:t>- Sử dụng triệt để, có hiệu quả đồ dùng dạy học được trang cấp. Tích cực làm mới đồ dùng dạy học cần thiết phục vụ tiết dạy. Tích cực ứng dụng công nghệ thông tin vào giảng dạy. Tham gia đầy đủ các hoạt động tổ chuyên môn.</w:t>
      </w:r>
    </w:p>
    <w:p w:rsidR="004160B6" w:rsidRDefault="004160B6" w:rsidP="00B04836">
      <w:pPr>
        <w:spacing w:after="0" w:line="340" w:lineRule="exact"/>
        <w:ind w:firstLine="720"/>
        <w:jc w:val="both"/>
        <w:rPr>
          <w:rFonts w:asciiTheme="majorHAnsi" w:hAnsiTheme="majorHAnsi" w:cstheme="majorHAnsi"/>
          <w:sz w:val="28"/>
          <w:szCs w:val="28"/>
          <w:lang w:val="en-US"/>
        </w:rPr>
      </w:pPr>
      <w:r w:rsidRPr="00C37E92">
        <w:rPr>
          <w:rFonts w:asciiTheme="majorHAnsi" w:hAnsiTheme="majorHAnsi" w:cstheme="majorHAnsi"/>
          <w:sz w:val="28"/>
          <w:szCs w:val="28"/>
        </w:rPr>
        <w:t>- Tham gia tốt công tác phổ cập ở địa phương. Phối hợp tốt với giáo viên chuyên trách, các tổ chức đoàn thể, tổng phụ trách đội và cha mẹ học sinh để tổ chức các hoạt động giáo dục học sinh.</w:t>
      </w:r>
    </w:p>
    <w:p w:rsidR="00FE1153" w:rsidRPr="00937421" w:rsidRDefault="00FE1153" w:rsidP="00FE1153">
      <w:pPr>
        <w:pStyle w:val="NormalWeb"/>
        <w:spacing w:before="120" w:beforeAutospacing="0" w:after="0" w:afterAutospacing="0"/>
        <w:ind w:firstLine="720"/>
        <w:jc w:val="both"/>
        <w:rPr>
          <w:color w:val="000000"/>
          <w:spacing w:val="-4"/>
          <w:sz w:val="28"/>
          <w:szCs w:val="28"/>
        </w:rPr>
      </w:pPr>
      <w:r w:rsidRPr="00937421">
        <w:rPr>
          <w:color w:val="000000"/>
          <w:spacing w:val="-4"/>
          <w:sz w:val="28"/>
          <w:szCs w:val="28"/>
        </w:rPr>
        <w:t xml:space="preserve">- Quan tâm đặc biệt tới từng đối tượng học sinh yếu kém, HSKT ở trong lớp, đặc biệt là học sinh yếu kém về môn Toán, Tiếng Việt, có kế hoạch và biện pháp cụ thể để giúp đỡ học sinh đạt chuẩn kiến thức, kỹ năng. Giáo viên chủ nhiệm phải có lưu hồ sơ theo dõi học sinh yếu kém của lớp mình và thường xuyên trao đổi với </w:t>
      </w:r>
      <w:r>
        <w:rPr>
          <w:color w:val="000000"/>
          <w:spacing w:val="-4"/>
          <w:sz w:val="28"/>
          <w:szCs w:val="28"/>
          <w:lang w:val="en-US"/>
        </w:rPr>
        <w:t>cha mẹ</w:t>
      </w:r>
      <w:r w:rsidRPr="00937421">
        <w:rPr>
          <w:color w:val="000000"/>
          <w:spacing w:val="-4"/>
          <w:sz w:val="28"/>
          <w:szCs w:val="28"/>
        </w:rPr>
        <w:t xml:space="preserve"> học sinh. Sau mỗi kỳ kiểm tra cần có sự đối chiếu xem mức độ tiến bộ của học sinh để có biện pháp tiếp tục bồi dưỡng cho phù hợp.</w:t>
      </w:r>
    </w:p>
    <w:p w:rsidR="004160B6" w:rsidRPr="00C37E92" w:rsidRDefault="00AB5F91" w:rsidP="00B04836">
      <w:pPr>
        <w:spacing w:after="0" w:line="340" w:lineRule="exact"/>
        <w:ind w:firstLine="720"/>
        <w:jc w:val="both"/>
        <w:rPr>
          <w:rFonts w:asciiTheme="majorHAnsi" w:hAnsiTheme="majorHAnsi" w:cstheme="majorHAnsi"/>
          <w:b/>
          <w:sz w:val="28"/>
          <w:szCs w:val="28"/>
        </w:rPr>
      </w:pPr>
      <w:r w:rsidRPr="00C37E92">
        <w:rPr>
          <w:rFonts w:asciiTheme="majorHAnsi" w:hAnsiTheme="majorHAnsi" w:cstheme="majorHAnsi"/>
          <w:b/>
          <w:sz w:val="28"/>
          <w:szCs w:val="28"/>
        </w:rPr>
        <w:t>2</w:t>
      </w:r>
      <w:r w:rsidR="004160B6" w:rsidRPr="00C37E92">
        <w:rPr>
          <w:rFonts w:asciiTheme="majorHAnsi" w:hAnsiTheme="majorHAnsi" w:cstheme="majorHAnsi"/>
          <w:b/>
          <w:sz w:val="28"/>
          <w:szCs w:val="28"/>
        </w:rPr>
        <w:t>. Đối với giáo viên</w:t>
      </w:r>
      <w:r w:rsidR="00C14B3B" w:rsidRPr="00C37E92">
        <w:rPr>
          <w:rFonts w:asciiTheme="majorHAnsi" w:hAnsiTheme="majorHAnsi" w:cstheme="majorHAnsi"/>
          <w:b/>
          <w:sz w:val="28"/>
          <w:szCs w:val="28"/>
        </w:rPr>
        <w:t xml:space="preserve"> bộ môn</w:t>
      </w:r>
    </w:p>
    <w:p w:rsidR="004160B6" w:rsidRPr="00C37E92" w:rsidRDefault="004160B6" w:rsidP="00B04836">
      <w:pPr>
        <w:spacing w:after="0" w:line="340" w:lineRule="exact"/>
        <w:ind w:firstLine="720"/>
        <w:jc w:val="both"/>
        <w:rPr>
          <w:rFonts w:asciiTheme="majorHAnsi" w:hAnsiTheme="majorHAnsi" w:cstheme="majorHAnsi"/>
          <w:sz w:val="28"/>
          <w:szCs w:val="28"/>
        </w:rPr>
      </w:pPr>
      <w:r w:rsidRPr="00C37E92">
        <w:rPr>
          <w:rFonts w:asciiTheme="majorHAnsi" w:hAnsiTheme="majorHAnsi" w:cstheme="majorHAnsi"/>
          <w:sz w:val="28"/>
          <w:szCs w:val="28"/>
        </w:rPr>
        <w:t xml:space="preserve">- Thực hiện tất cả mọi nhiệm vụ do BGH, tổ trưởng phân công. </w:t>
      </w:r>
      <w:r w:rsidRPr="00C37E92">
        <w:rPr>
          <w:rFonts w:asciiTheme="majorHAnsi" w:eastAsia="MS Gothic" w:hAnsiTheme="majorHAnsi" w:cstheme="majorHAnsi"/>
          <w:sz w:val="28"/>
          <w:szCs w:val="28"/>
        </w:rPr>
        <w:t>Đả</w:t>
      </w:r>
      <w:r w:rsidRPr="00C37E92">
        <w:rPr>
          <w:rFonts w:asciiTheme="majorHAnsi" w:hAnsiTheme="majorHAnsi" w:cstheme="majorHAnsi"/>
          <w:sz w:val="28"/>
          <w:szCs w:val="28"/>
        </w:rPr>
        <w:t>m b</w:t>
      </w:r>
      <w:r w:rsidRPr="00C37E92">
        <w:rPr>
          <w:rFonts w:asciiTheme="majorHAnsi" w:eastAsia="MS Gothic" w:hAnsiTheme="majorHAnsi" w:cstheme="majorHAnsi"/>
          <w:sz w:val="28"/>
          <w:szCs w:val="28"/>
        </w:rPr>
        <w:t>ả</w:t>
      </w:r>
      <w:r w:rsidRPr="00C37E92">
        <w:rPr>
          <w:rFonts w:asciiTheme="majorHAnsi" w:hAnsiTheme="majorHAnsi" w:cstheme="majorHAnsi"/>
          <w:sz w:val="28"/>
          <w:szCs w:val="28"/>
        </w:rPr>
        <w:t>o ng</w:t>
      </w:r>
      <w:r w:rsidRPr="00C37E92">
        <w:rPr>
          <w:rFonts w:asciiTheme="majorHAnsi" w:eastAsia="MS Gothic" w:hAnsiTheme="majorHAnsi" w:cstheme="majorHAnsi"/>
          <w:sz w:val="28"/>
          <w:szCs w:val="28"/>
        </w:rPr>
        <w:t>à</w:t>
      </w:r>
      <w:r w:rsidRPr="00C37E92">
        <w:rPr>
          <w:rFonts w:asciiTheme="majorHAnsi" w:hAnsiTheme="majorHAnsi" w:cstheme="majorHAnsi"/>
          <w:sz w:val="28"/>
          <w:szCs w:val="28"/>
        </w:rPr>
        <w:t>y gi</w:t>
      </w:r>
      <w:r w:rsidRPr="00C37E92">
        <w:rPr>
          <w:rFonts w:asciiTheme="majorHAnsi" w:eastAsia="MS Gothic" w:hAnsiTheme="majorHAnsi" w:cstheme="majorHAnsi"/>
          <w:sz w:val="28"/>
          <w:szCs w:val="28"/>
        </w:rPr>
        <w:t>ờ</w:t>
      </w:r>
      <w:r w:rsidRPr="00C37E92">
        <w:rPr>
          <w:rFonts w:asciiTheme="majorHAnsi" w:hAnsiTheme="majorHAnsi" w:cstheme="majorHAnsi"/>
          <w:sz w:val="28"/>
          <w:szCs w:val="28"/>
        </w:rPr>
        <w:t xml:space="preserve"> c</w:t>
      </w:r>
      <w:r w:rsidRPr="00C37E92">
        <w:rPr>
          <w:rFonts w:asciiTheme="majorHAnsi" w:eastAsia="MS Gothic" w:hAnsiTheme="majorHAnsi" w:cstheme="majorHAnsi"/>
          <w:sz w:val="28"/>
          <w:szCs w:val="28"/>
        </w:rPr>
        <w:t>ô</w:t>
      </w:r>
      <w:r w:rsidRPr="00C37E92">
        <w:rPr>
          <w:rFonts w:asciiTheme="majorHAnsi" w:hAnsiTheme="majorHAnsi" w:cstheme="majorHAnsi"/>
          <w:sz w:val="28"/>
          <w:szCs w:val="28"/>
        </w:rPr>
        <w:t xml:space="preserve">ng theo quy </w:t>
      </w:r>
      <w:r w:rsidRPr="00C37E92">
        <w:rPr>
          <w:rFonts w:asciiTheme="majorHAnsi" w:eastAsia="MS Gothic" w:hAnsiTheme="majorHAnsi" w:cstheme="majorHAnsi"/>
          <w:sz w:val="28"/>
          <w:szCs w:val="28"/>
        </w:rPr>
        <w:t>đị</w:t>
      </w:r>
      <w:r w:rsidRPr="00C37E92">
        <w:rPr>
          <w:rFonts w:asciiTheme="majorHAnsi" w:hAnsiTheme="majorHAnsi" w:cstheme="majorHAnsi"/>
          <w:sz w:val="28"/>
          <w:szCs w:val="28"/>
        </w:rPr>
        <w:t>nh, ngh</w:t>
      </w:r>
      <w:r w:rsidRPr="00C37E92">
        <w:rPr>
          <w:rFonts w:asciiTheme="majorHAnsi" w:eastAsia="MS Gothic" w:hAnsiTheme="majorHAnsi" w:cstheme="majorHAnsi"/>
          <w:sz w:val="28"/>
          <w:szCs w:val="28"/>
        </w:rPr>
        <w:t>ỉ</w:t>
      </w:r>
      <w:r w:rsidRPr="00C37E92">
        <w:rPr>
          <w:rFonts w:asciiTheme="majorHAnsi" w:hAnsiTheme="majorHAnsi" w:cstheme="majorHAnsi"/>
          <w:sz w:val="28"/>
          <w:szCs w:val="28"/>
        </w:rPr>
        <w:t xml:space="preserve"> ph</w:t>
      </w:r>
      <w:r w:rsidRPr="00C37E92">
        <w:rPr>
          <w:rFonts w:asciiTheme="majorHAnsi" w:eastAsia="MS Gothic" w:hAnsiTheme="majorHAnsi" w:cstheme="majorHAnsi"/>
          <w:sz w:val="28"/>
          <w:szCs w:val="28"/>
        </w:rPr>
        <w:t>ả</w:t>
      </w:r>
      <w:r w:rsidRPr="00C37E92">
        <w:rPr>
          <w:rFonts w:asciiTheme="majorHAnsi" w:hAnsiTheme="majorHAnsi" w:cstheme="majorHAnsi"/>
          <w:sz w:val="28"/>
          <w:szCs w:val="28"/>
        </w:rPr>
        <w:t>i c</w:t>
      </w:r>
      <w:r w:rsidRPr="00C37E92">
        <w:rPr>
          <w:rFonts w:asciiTheme="majorHAnsi" w:eastAsia="MS Gothic" w:hAnsiTheme="majorHAnsi" w:cstheme="majorHAnsi"/>
          <w:sz w:val="28"/>
          <w:szCs w:val="28"/>
        </w:rPr>
        <w:t>ó</w:t>
      </w:r>
      <w:r w:rsidRPr="00C37E92">
        <w:rPr>
          <w:rFonts w:asciiTheme="majorHAnsi" w:hAnsiTheme="majorHAnsi" w:cstheme="majorHAnsi"/>
          <w:sz w:val="28"/>
          <w:szCs w:val="28"/>
        </w:rPr>
        <w:t xml:space="preserve"> </w:t>
      </w:r>
      <w:r w:rsidRPr="00C37E92">
        <w:rPr>
          <w:rFonts w:asciiTheme="majorHAnsi" w:eastAsia="MS Gothic" w:hAnsiTheme="majorHAnsi" w:cstheme="majorHAnsi"/>
          <w:sz w:val="28"/>
          <w:szCs w:val="28"/>
        </w:rPr>
        <w:t>đơ</w:t>
      </w:r>
      <w:r w:rsidRPr="00C37E92">
        <w:rPr>
          <w:rFonts w:asciiTheme="majorHAnsi" w:hAnsiTheme="majorHAnsi" w:cstheme="majorHAnsi"/>
          <w:sz w:val="28"/>
          <w:szCs w:val="28"/>
        </w:rPr>
        <w:t>n xin ph</w:t>
      </w:r>
      <w:r w:rsidRPr="00C37E92">
        <w:rPr>
          <w:rFonts w:asciiTheme="majorHAnsi" w:eastAsia="MS Gothic" w:hAnsiTheme="majorHAnsi" w:cstheme="majorHAnsi"/>
          <w:sz w:val="28"/>
          <w:szCs w:val="28"/>
        </w:rPr>
        <w:t>é</w:t>
      </w:r>
      <w:r w:rsidRPr="00C37E92">
        <w:rPr>
          <w:rFonts w:asciiTheme="majorHAnsi" w:hAnsiTheme="majorHAnsi" w:cstheme="majorHAnsi"/>
          <w:sz w:val="28"/>
          <w:szCs w:val="28"/>
        </w:rPr>
        <w:t>p và phải báo trước 1 ngày (trừ trường hợp đột xuất).</w:t>
      </w:r>
    </w:p>
    <w:p w:rsidR="004160B6" w:rsidRPr="00C37E92" w:rsidRDefault="004160B6" w:rsidP="00B04836">
      <w:pPr>
        <w:spacing w:after="0" w:line="340" w:lineRule="exact"/>
        <w:ind w:firstLine="720"/>
        <w:jc w:val="both"/>
        <w:rPr>
          <w:rFonts w:asciiTheme="majorHAnsi" w:hAnsiTheme="majorHAnsi" w:cstheme="majorHAnsi"/>
          <w:sz w:val="28"/>
          <w:szCs w:val="28"/>
        </w:rPr>
      </w:pPr>
      <w:r w:rsidRPr="00C37E92">
        <w:rPr>
          <w:rFonts w:asciiTheme="majorHAnsi" w:hAnsiTheme="majorHAnsi" w:cstheme="majorHAnsi"/>
          <w:sz w:val="28"/>
          <w:szCs w:val="28"/>
        </w:rPr>
        <w:t>- L</w:t>
      </w:r>
      <w:r w:rsidRPr="00C37E92">
        <w:rPr>
          <w:rFonts w:asciiTheme="majorHAnsi" w:eastAsia="MS Gothic" w:hAnsiTheme="majorHAnsi" w:cstheme="majorHAnsi"/>
          <w:sz w:val="28"/>
          <w:szCs w:val="28"/>
        </w:rPr>
        <w:t>ê</w:t>
      </w:r>
      <w:r w:rsidRPr="00C37E92">
        <w:rPr>
          <w:rFonts w:asciiTheme="majorHAnsi" w:hAnsiTheme="majorHAnsi" w:cstheme="majorHAnsi"/>
          <w:sz w:val="28"/>
          <w:szCs w:val="28"/>
        </w:rPr>
        <w:t>n l</w:t>
      </w:r>
      <w:r w:rsidRPr="00C37E92">
        <w:rPr>
          <w:rFonts w:asciiTheme="majorHAnsi" w:eastAsia="MS Gothic" w:hAnsiTheme="majorHAnsi" w:cstheme="majorHAnsi"/>
          <w:sz w:val="28"/>
          <w:szCs w:val="28"/>
        </w:rPr>
        <w:t>ớ</w:t>
      </w:r>
      <w:r w:rsidRPr="00C37E92">
        <w:rPr>
          <w:rFonts w:asciiTheme="majorHAnsi" w:hAnsiTheme="majorHAnsi" w:cstheme="majorHAnsi"/>
          <w:sz w:val="28"/>
          <w:szCs w:val="28"/>
        </w:rPr>
        <w:t xml:space="preserve">p </w:t>
      </w:r>
      <w:r w:rsidRPr="00C37E92">
        <w:rPr>
          <w:rFonts w:asciiTheme="majorHAnsi" w:eastAsia="MS Gothic" w:hAnsiTheme="majorHAnsi" w:cstheme="majorHAnsi"/>
          <w:sz w:val="28"/>
          <w:szCs w:val="28"/>
        </w:rPr>
        <w:t>đú</w:t>
      </w:r>
      <w:r w:rsidRPr="00C37E92">
        <w:rPr>
          <w:rFonts w:asciiTheme="majorHAnsi" w:hAnsiTheme="majorHAnsi" w:cstheme="majorHAnsi"/>
          <w:sz w:val="28"/>
          <w:szCs w:val="28"/>
        </w:rPr>
        <w:t>ng gi</w:t>
      </w:r>
      <w:r w:rsidRPr="00C37E92">
        <w:rPr>
          <w:rFonts w:asciiTheme="majorHAnsi" w:eastAsia="MS Gothic" w:hAnsiTheme="majorHAnsi" w:cstheme="majorHAnsi"/>
          <w:sz w:val="28"/>
          <w:szCs w:val="28"/>
        </w:rPr>
        <w:t>ờ</w:t>
      </w:r>
      <w:r w:rsidRPr="00C37E92">
        <w:rPr>
          <w:rFonts w:asciiTheme="majorHAnsi" w:hAnsiTheme="majorHAnsi" w:cstheme="majorHAnsi"/>
          <w:sz w:val="28"/>
          <w:szCs w:val="28"/>
        </w:rPr>
        <w:t>, có giáo án, sổ</w:t>
      </w:r>
      <w:r w:rsidR="00515FC3" w:rsidRPr="00C37E92">
        <w:rPr>
          <w:rFonts w:asciiTheme="majorHAnsi" w:hAnsiTheme="majorHAnsi" w:cstheme="majorHAnsi"/>
          <w:sz w:val="28"/>
          <w:szCs w:val="28"/>
        </w:rPr>
        <w:t xml:space="preserve"> báo bài </w:t>
      </w:r>
      <w:r w:rsidRPr="00C37E92">
        <w:rPr>
          <w:rFonts w:asciiTheme="majorHAnsi" w:hAnsiTheme="majorHAnsi" w:cstheme="majorHAnsi"/>
          <w:sz w:val="28"/>
          <w:szCs w:val="28"/>
        </w:rPr>
        <w:t>và phương tiện dạy học đầy đủ. Thời gian giảng dạy của từng tiết phải đảm bảo đúng thời gian quy định.</w:t>
      </w:r>
    </w:p>
    <w:p w:rsidR="004160B6" w:rsidRPr="00C37E92" w:rsidRDefault="004160B6" w:rsidP="00B04836">
      <w:pPr>
        <w:spacing w:after="0" w:line="340" w:lineRule="exact"/>
        <w:ind w:firstLine="720"/>
        <w:jc w:val="both"/>
        <w:rPr>
          <w:rFonts w:asciiTheme="majorHAnsi" w:hAnsiTheme="majorHAnsi" w:cstheme="majorHAnsi"/>
          <w:sz w:val="28"/>
          <w:szCs w:val="28"/>
        </w:rPr>
      </w:pPr>
      <w:r w:rsidRPr="00C37E92">
        <w:rPr>
          <w:rFonts w:asciiTheme="majorHAnsi" w:hAnsiTheme="majorHAnsi" w:cstheme="majorHAnsi"/>
          <w:sz w:val="28"/>
          <w:szCs w:val="28"/>
        </w:rPr>
        <w:lastRenderedPageBreak/>
        <w:t>- Nhận học sinh phải kiểm tra sĩ số đầy đủ, trường hợp bất thường phải báo ngay cho GVCN. Chịu trách nhiệm về học sinh trong tiết dạy của mình.</w:t>
      </w:r>
    </w:p>
    <w:p w:rsidR="004160B6" w:rsidRPr="00C37E92" w:rsidRDefault="004160B6" w:rsidP="00B04836">
      <w:pPr>
        <w:spacing w:after="0" w:line="340" w:lineRule="exact"/>
        <w:ind w:firstLine="720"/>
        <w:jc w:val="both"/>
        <w:rPr>
          <w:rFonts w:asciiTheme="majorHAnsi" w:hAnsiTheme="majorHAnsi" w:cstheme="majorHAnsi"/>
          <w:sz w:val="28"/>
          <w:szCs w:val="28"/>
        </w:rPr>
      </w:pPr>
      <w:r w:rsidRPr="00C37E92">
        <w:rPr>
          <w:rFonts w:asciiTheme="majorHAnsi" w:hAnsiTheme="majorHAnsi" w:cstheme="majorHAnsi"/>
          <w:sz w:val="28"/>
          <w:szCs w:val="28"/>
        </w:rPr>
        <w:t>- Khi được cử đi công tác</w:t>
      </w:r>
      <w:r w:rsidR="00AB5F91" w:rsidRPr="00C37E92">
        <w:rPr>
          <w:rFonts w:asciiTheme="majorHAnsi" w:hAnsiTheme="majorHAnsi" w:cstheme="majorHAnsi"/>
          <w:sz w:val="28"/>
          <w:szCs w:val="28"/>
        </w:rPr>
        <w:t>, xin nghỉ việc riêng</w:t>
      </w:r>
      <w:r w:rsidRPr="00C37E92">
        <w:rPr>
          <w:rFonts w:asciiTheme="majorHAnsi" w:hAnsiTheme="majorHAnsi" w:cstheme="majorHAnsi"/>
          <w:sz w:val="28"/>
          <w:szCs w:val="28"/>
        </w:rPr>
        <w:t xml:space="preserve"> phải báo cho GVCN biết</w:t>
      </w:r>
      <w:r w:rsidR="00AB5F91" w:rsidRPr="00C37E92">
        <w:rPr>
          <w:rFonts w:asciiTheme="majorHAnsi" w:hAnsiTheme="majorHAnsi" w:cstheme="majorHAnsi"/>
          <w:sz w:val="28"/>
          <w:szCs w:val="28"/>
        </w:rPr>
        <w:t xml:space="preserve"> để sắp xếp lớp</w:t>
      </w:r>
      <w:r w:rsidRPr="00C37E92">
        <w:rPr>
          <w:rFonts w:asciiTheme="majorHAnsi" w:hAnsiTheme="majorHAnsi" w:cstheme="majorHAnsi"/>
          <w:sz w:val="28"/>
          <w:szCs w:val="28"/>
        </w:rPr>
        <w:t>. Khi giáo viên chủ nhiệm xin đổi tiết hoặc xin tiết để ôn tập cho học sinh phải được sự đống ý của Ban giám hiệu</w:t>
      </w:r>
      <w:r w:rsidR="00AB5F91" w:rsidRPr="00C37E92">
        <w:rPr>
          <w:rFonts w:asciiTheme="majorHAnsi" w:hAnsiTheme="majorHAnsi" w:cstheme="majorHAnsi"/>
          <w:sz w:val="28"/>
          <w:szCs w:val="28"/>
        </w:rPr>
        <w:t xml:space="preserve"> mới thực hiện.</w:t>
      </w:r>
    </w:p>
    <w:p w:rsidR="004160B6" w:rsidRPr="00C37E92" w:rsidRDefault="004160B6" w:rsidP="00B04836">
      <w:pPr>
        <w:spacing w:after="0" w:line="340" w:lineRule="exact"/>
        <w:ind w:firstLine="720"/>
        <w:jc w:val="both"/>
        <w:rPr>
          <w:rFonts w:asciiTheme="majorHAnsi" w:hAnsiTheme="majorHAnsi" w:cstheme="majorHAnsi"/>
          <w:sz w:val="28"/>
          <w:szCs w:val="28"/>
        </w:rPr>
      </w:pPr>
      <w:r w:rsidRPr="00C37E92">
        <w:rPr>
          <w:rFonts w:asciiTheme="majorHAnsi" w:hAnsiTheme="majorHAnsi" w:cstheme="majorHAnsi"/>
          <w:sz w:val="28"/>
          <w:szCs w:val="28"/>
        </w:rPr>
        <w:t>- Tham gia đóng góp ý kiến xây dựng cho hoạt động từ tổ khối đến nhà trường đi đến sự thống nhất chung để giải quyết các vấn đề một cách tốt nhất. Tham gia tốt công tác phổ cập ở địa phương.</w:t>
      </w:r>
    </w:p>
    <w:p w:rsidR="00AB5F91" w:rsidRPr="00C37E92" w:rsidRDefault="00AB5F91" w:rsidP="00B04836">
      <w:pPr>
        <w:spacing w:after="0" w:line="340" w:lineRule="exact"/>
        <w:ind w:firstLine="720"/>
        <w:jc w:val="both"/>
        <w:rPr>
          <w:rFonts w:asciiTheme="majorHAnsi" w:hAnsiTheme="majorHAnsi" w:cstheme="majorHAnsi"/>
          <w:b/>
          <w:sz w:val="28"/>
          <w:szCs w:val="28"/>
        </w:rPr>
      </w:pPr>
      <w:r w:rsidRPr="00C37E92">
        <w:rPr>
          <w:rFonts w:asciiTheme="majorHAnsi" w:hAnsiTheme="majorHAnsi" w:cstheme="majorHAnsi"/>
          <w:b/>
          <w:sz w:val="28"/>
          <w:szCs w:val="28"/>
        </w:rPr>
        <w:t>+ Một số điều cần lưu ý:</w:t>
      </w:r>
    </w:p>
    <w:p w:rsidR="001D2BB5" w:rsidRPr="00C37E92" w:rsidRDefault="004160B6" w:rsidP="00B04836">
      <w:pPr>
        <w:shd w:val="clear" w:color="auto" w:fill="FFFFFF"/>
        <w:spacing w:after="0" w:line="340" w:lineRule="exact"/>
        <w:ind w:firstLine="720"/>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b/>
          <w:bCs/>
          <w:color w:val="000000"/>
          <w:sz w:val="28"/>
          <w:szCs w:val="28"/>
          <w:lang w:eastAsia="vi-VN"/>
        </w:rPr>
        <w:t>a)</w:t>
      </w:r>
      <w:r w:rsidR="001D2BB5" w:rsidRPr="00C37E92">
        <w:rPr>
          <w:rFonts w:asciiTheme="majorHAnsi" w:eastAsia="Times New Roman" w:hAnsiTheme="majorHAnsi" w:cstheme="majorHAnsi"/>
          <w:b/>
          <w:bCs/>
          <w:color w:val="000000"/>
          <w:sz w:val="28"/>
          <w:szCs w:val="28"/>
          <w:lang w:eastAsia="vi-VN"/>
        </w:rPr>
        <w:t xml:space="preserve"> Soạn bài:</w:t>
      </w:r>
    </w:p>
    <w:p w:rsidR="001D2BB5" w:rsidRPr="00C37E92" w:rsidRDefault="001D2BB5" w:rsidP="00B04836">
      <w:pPr>
        <w:shd w:val="clear" w:color="auto" w:fill="FFFFFF"/>
        <w:spacing w:after="0" w:line="340" w:lineRule="exact"/>
        <w:ind w:firstLine="720"/>
        <w:jc w:val="both"/>
        <w:rPr>
          <w:rFonts w:asciiTheme="majorHAnsi" w:eastAsia="Times New Roman" w:hAnsiTheme="majorHAnsi" w:cstheme="majorHAnsi"/>
          <w:color w:val="000000"/>
          <w:sz w:val="28"/>
          <w:szCs w:val="28"/>
          <w:lang w:val="en-US" w:eastAsia="vi-VN"/>
        </w:rPr>
      </w:pPr>
      <w:r w:rsidRPr="00C37E92">
        <w:rPr>
          <w:rFonts w:asciiTheme="majorHAnsi" w:eastAsia="Times New Roman" w:hAnsiTheme="majorHAnsi" w:cstheme="majorHAnsi"/>
          <w:color w:val="000000"/>
          <w:sz w:val="28"/>
          <w:szCs w:val="28"/>
          <w:lang w:eastAsia="vi-VN"/>
        </w:rPr>
        <w:t>- Đầy đủ, đúng chương trình, có hệ thống câu hỏi phù hợp đặc trưng bộ môn, dạy đủ các bước lên lớp, không soạn gộp hoặc cắt xén các bước, hạn chế viết tắt, ghi rõ ngày giảng, tuần, bài và tên bài, soạn trước 3 ngày, sạch đẹp, khoa học. Thể hiện rõ hoạt động của thầy-trò, những thiết bị đồ dùng dạy học sẽ sử dụng, bám sát yêu cầu cơ bản về kiến thức kĩ năng của từng bài.</w:t>
      </w:r>
    </w:p>
    <w:p w:rsidR="00783ECF" w:rsidRPr="00C37E92" w:rsidRDefault="00783ECF" w:rsidP="00B04836">
      <w:pPr>
        <w:shd w:val="clear" w:color="auto" w:fill="FFFFFF"/>
        <w:spacing w:after="0" w:line="340" w:lineRule="exact"/>
        <w:ind w:firstLine="720"/>
        <w:jc w:val="both"/>
        <w:rPr>
          <w:rFonts w:asciiTheme="majorHAnsi" w:eastAsia="Times New Roman" w:hAnsiTheme="majorHAnsi" w:cstheme="majorHAnsi"/>
          <w:b/>
          <w:color w:val="000000"/>
          <w:sz w:val="28"/>
          <w:szCs w:val="28"/>
          <w:lang w:val="en-US" w:eastAsia="vi-VN"/>
        </w:rPr>
      </w:pPr>
      <w:r w:rsidRPr="00C37E92">
        <w:rPr>
          <w:rFonts w:asciiTheme="majorHAnsi" w:eastAsia="Times New Roman" w:hAnsiTheme="majorHAnsi" w:cstheme="majorHAnsi"/>
          <w:b/>
          <w:color w:val="000000"/>
          <w:sz w:val="28"/>
          <w:szCs w:val="28"/>
          <w:lang w:val="en-US" w:eastAsia="vi-VN"/>
        </w:rPr>
        <w:t>- Đối với các lớp dạy theo chương trình VNEN, giáo viên phải có phiếu điều chỉnh nội dung dạy học cho phù hợp với tình hình thực tế học sinh.</w:t>
      </w:r>
    </w:p>
    <w:p w:rsidR="001D2BB5" w:rsidRPr="00C37E92" w:rsidRDefault="001D2BB5" w:rsidP="00B04836">
      <w:pPr>
        <w:shd w:val="clear" w:color="auto" w:fill="FFFFFF"/>
        <w:spacing w:after="0" w:line="340" w:lineRule="exact"/>
        <w:ind w:firstLine="720"/>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lang w:eastAsia="vi-VN"/>
        </w:rPr>
        <w:t>- Duyệt kế hoạch với tổ trưởng vào chiều thứ 6 hàng tuần (nếu chiều thứ sáu không có tiết dạy, giáo viên chủ động sắp xếp lịch duyệt với tổ trưởng)</w:t>
      </w:r>
    </w:p>
    <w:p w:rsidR="001D2BB5" w:rsidRPr="00C37E92" w:rsidRDefault="001D2BB5" w:rsidP="00B04836">
      <w:pPr>
        <w:shd w:val="clear" w:color="auto" w:fill="FFFFFF"/>
        <w:spacing w:after="0" w:line="340" w:lineRule="exact"/>
        <w:ind w:firstLine="720"/>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lang w:eastAsia="vi-VN"/>
        </w:rPr>
        <w:t>- Kế hoạch giảng dạy (giáo án) buổi thứ hai: soạn đúng, đủ số tiết quy định, có ý thức trách  nhiệm  với việc soạn giảng cho buổi thứ 2.</w:t>
      </w:r>
    </w:p>
    <w:p w:rsidR="001D2BB5" w:rsidRPr="00C37E92" w:rsidRDefault="004160B6" w:rsidP="00B04836">
      <w:pPr>
        <w:shd w:val="clear" w:color="auto" w:fill="FFFFFF"/>
        <w:spacing w:after="0" w:line="340" w:lineRule="exact"/>
        <w:ind w:firstLine="720"/>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b/>
          <w:bCs/>
          <w:color w:val="000000"/>
          <w:sz w:val="28"/>
          <w:szCs w:val="28"/>
          <w:lang w:eastAsia="vi-VN"/>
        </w:rPr>
        <w:t>b)</w:t>
      </w:r>
      <w:r w:rsidR="001D2BB5" w:rsidRPr="00C37E92">
        <w:rPr>
          <w:rFonts w:asciiTheme="majorHAnsi" w:eastAsia="Times New Roman" w:hAnsiTheme="majorHAnsi" w:cstheme="majorHAnsi"/>
          <w:b/>
          <w:bCs/>
          <w:color w:val="000000"/>
          <w:sz w:val="28"/>
          <w:szCs w:val="28"/>
          <w:lang w:eastAsia="vi-VN"/>
        </w:rPr>
        <w:t xml:space="preserve"> Giảng bài:</w:t>
      </w:r>
    </w:p>
    <w:p w:rsidR="001D2BB5" w:rsidRPr="00C37E92" w:rsidRDefault="001D2BB5" w:rsidP="00B04836">
      <w:pPr>
        <w:shd w:val="clear" w:color="auto" w:fill="FFFFFF"/>
        <w:spacing w:after="0" w:line="340" w:lineRule="exact"/>
        <w:ind w:firstLine="720"/>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lang w:eastAsia="vi-VN"/>
        </w:rPr>
        <w:t>- Có ý thức cao trong giảng dạy, dạy đúng, đủ số tiết, đủ môn, đủ thời gian quy định, không tự ý dạy quá thời gian trong một tiết (không quá 40 phút/tiết)</w:t>
      </w:r>
    </w:p>
    <w:p w:rsidR="001D2BB5" w:rsidRPr="00C37E92" w:rsidRDefault="001D2BB5" w:rsidP="00B04836">
      <w:pPr>
        <w:shd w:val="clear" w:color="auto" w:fill="FFFFFF"/>
        <w:spacing w:after="0" w:line="340" w:lineRule="exact"/>
        <w:ind w:firstLine="720"/>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lang w:eastAsia="vi-VN"/>
        </w:rPr>
        <w:t>- Mỗi giáo viên phải có sách giáo khoa và sách giáo viên, bộ tài liệu hướng dẫn thực hiện chuẩn kiến thức kĩ năng các môn học; Thông tư 30</w:t>
      </w:r>
      <w:r w:rsidR="001648F7">
        <w:rPr>
          <w:rFonts w:asciiTheme="majorHAnsi" w:eastAsia="Times New Roman" w:hAnsiTheme="majorHAnsi" w:cstheme="majorHAnsi"/>
          <w:color w:val="000000"/>
          <w:sz w:val="28"/>
          <w:szCs w:val="28"/>
          <w:lang w:val="en-US" w:eastAsia="vi-VN"/>
        </w:rPr>
        <w:t>/2014/TT-BGDĐT và Thông tư 22/2016/TT-BGDĐT</w:t>
      </w:r>
      <w:r w:rsidRPr="00C37E92">
        <w:rPr>
          <w:rFonts w:asciiTheme="majorHAnsi" w:eastAsia="Times New Roman" w:hAnsiTheme="majorHAnsi" w:cstheme="majorHAnsi"/>
          <w:color w:val="000000"/>
          <w:sz w:val="28"/>
          <w:szCs w:val="28"/>
          <w:lang w:eastAsia="vi-VN"/>
        </w:rPr>
        <w:t xml:space="preserve"> về đánh giá học sinh tiểu học; văn bản số 896/BGD&amp;ĐT-GDTH ngày 13/2/2006 của Bộ giáo dục và đào tạo; tài liệu tích hợp nội dung giáo dục sử dụng năng lượng tiết kiệm và hiệu quả; tài liệu tích hợp nội dung giáo dục kỹ năng sống, phòng tránh tai nạn thương tích, môi trường và biển đảo, ứng phó biến đổi khí hậu,... theo chỉ đạo chuyên môn của Sở Giáo dục và Đào tạo T</w:t>
      </w:r>
      <w:r w:rsidR="00E51C1F" w:rsidRPr="00C37E92">
        <w:rPr>
          <w:rFonts w:asciiTheme="majorHAnsi" w:eastAsia="Times New Roman" w:hAnsiTheme="majorHAnsi" w:cstheme="majorHAnsi"/>
          <w:color w:val="000000"/>
          <w:sz w:val="28"/>
          <w:szCs w:val="28"/>
          <w:lang w:val="en-US" w:eastAsia="vi-VN"/>
        </w:rPr>
        <w:t xml:space="preserve">hành phố Hồ Chí Minh </w:t>
      </w:r>
      <w:r w:rsidRPr="00C37E92">
        <w:rPr>
          <w:rFonts w:asciiTheme="majorHAnsi" w:eastAsia="Times New Roman" w:hAnsiTheme="majorHAnsi" w:cstheme="majorHAnsi"/>
          <w:color w:val="000000"/>
          <w:sz w:val="28"/>
          <w:szCs w:val="28"/>
          <w:lang w:eastAsia="vi-VN"/>
        </w:rPr>
        <w:t xml:space="preserve">, Phòng Giáo dục và Đào tạo </w:t>
      </w:r>
      <w:r w:rsidR="004160B6" w:rsidRPr="00C37E92">
        <w:rPr>
          <w:rFonts w:asciiTheme="majorHAnsi" w:eastAsia="Times New Roman" w:hAnsiTheme="majorHAnsi" w:cstheme="majorHAnsi"/>
          <w:color w:val="000000"/>
          <w:sz w:val="28"/>
          <w:szCs w:val="28"/>
          <w:lang w:eastAsia="vi-VN"/>
        </w:rPr>
        <w:t>huyện Cần Giờ</w:t>
      </w:r>
      <w:r w:rsidRPr="00C37E92">
        <w:rPr>
          <w:rFonts w:asciiTheme="majorHAnsi" w:eastAsia="Times New Roman" w:hAnsiTheme="majorHAnsi" w:cstheme="majorHAnsi"/>
          <w:color w:val="000000"/>
          <w:sz w:val="28"/>
          <w:szCs w:val="28"/>
          <w:lang w:eastAsia="vi-VN"/>
        </w:rPr>
        <w:t>.</w:t>
      </w:r>
    </w:p>
    <w:p w:rsidR="001D2BB5" w:rsidRPr="00C37E92" w:rsidRDefault="001D2BB5" w:rsidP="00B04836">
      <w:pPr>
        <w:shd w:val="clear" w:color="auto" w:fill="FFFFFF"/>
        <w:spacing w:after="0" w:line="340" w:lineRule="exact"/>
        <w:ind w:firstLine="720"/>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lang w:eastAsia="vi-VN"/>
        </w:rPr>
        <w:t>- Nghiên cứu kĩ bài giảng theo hướng tích cực, lấy học sinh làm trung tâm, giáo viên là người hướng dẫn, học sinh chủ động nắm kiến thức, tổ chức hình thức gây hứng thú cho học sinh. Trong mỗi tiết dạy giáo viên cần quan tâm tới từng học sinh trong lớp, giảng dạy theo đúng yêu cầu chuẩn kiến thức kĩ năng đã quy định, sử dụng các phương pháp và hình thức dạy học phù hợp để học sinh được học tập vừa sức và hiệu quả. Thực hiện nghiêm túc việc thay đổ</w:t>
      </w:r>
      <w:r w:rsidR="0058321D">
        <w:rPr>
          <w:rFonts w:asciiTheme="majorHAnsi" w:eastAsia="Times New Roman" w:hAnsiTheme="majorHAnsi" w:cstheme="majorHAnsi"/>
          <w:color w:val="000000"/>
          <w:sz w:val="28"/>
          <w:szCs w:val="28"/>
          <w:lang w:eastAsia="vi-VN"/>
        </w:rPr>
        <w:t xml:space="preserve">i </w:t>
      </w:r>
      <w:r w:rsidR="0058321D">
        <w:rPr>
          <w:rFonts w:asciiTheme="majorHAnsi" w:eastAsia="Times New Roman" w:hAnsiTheme="majorHAnsi" w:cstheme="majorHAnsi"/>
          <w:color w:val="000000"/>
          <w:sz w:val="28"/>
          <w:szCs w:val="28"/>
          <w:lang w:eastAsia="vi-VN"/>
        </w:rPr>
        <w:lastRenderedPageBreak/>
        <w:t>chỗ ngồi của học sinh 1 lần/</w:t>
      </w:r>
      <w:r w:rsidR="0058321D">
        <w:rPr>
          <w:rFonts w:asciiTheme="majorHAnsi" w:eastAsia="Times New Roman" w:hAnsiTheme="majorHAnsi" w:cstheme="majorHAnsi"/>
          <w:color w:val="000000"/>
          <w:sz w:val="28"/>
          <w:szCs w:val="28"/>
          <w:lang w:val="en-US" w:eastAsia="vi-VN"/>
        </w:rPr>
        <w:t>học kì</w:t>
      </w:r>
      <w:r w:rsidRPr="00C37E92">
        <w:rPr>
          <w:rFonts w:asciiTheme="majorHAnsi" w:eastAsia="Times New Roman" w:hAnsiTheme="majorHAnsi" w:cstheme="majorHAnsi"/>
          <w:color w:val="000000"/>
          <w:sz w:val="28"/>
          <w:szCs w:val="28"/>
          <w:lang w:eastAsia="vi-VN"/>
        </w:rPr>
        <w:t>; giao tiếp, xưng hô trong trường học đúng quy định.</w:t>
      </w:r>
    </w:p>
    <w:p w:rsidR="001D2BB5" w:rsidRPr="00C37E92" w:rsidRDefault="001D2BB5" w:rsidP="00B04836">
      <w:pPr>
        <w:shd w:val="clear" w:color="auto" w:fill="FFFFFF"/>
        <w:spacing w:after="0" w:line="340" w:lineRule="exact"/>
        <w:ind w:firstLine="720"/>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lang w:eastAsia="vi-VN"/>
        </w:rPr>
        <w:t>- Không ngồi giảng bài, không dạy chay, phải sử dụng đồ dùng dạy học lên lớp theo yêu cầu của bài, không làm việc riêng, không sử dụng điện thoại trong giờ dạy, không bỏ giờ dạy</w:t>
      </w:r>
      <w:r w:rsidR="00AB5F91" w:rsidRPr="00C37E92">
        <w:rPr>
          <w:rFonts w:asciiTheme="majorHAnsi" w:eastAsia="Times New Roman" w:hAnsiTheme="majorHAnsi" w:cstheme="majorHAnsi"/>
          <w:color w:val="000000"/>
          <w:sz w:val="28"/>
          <w:szCs w:val="28"/>
          <w:lang w:eastAsia="vi-VN"/>
        </w:rPr>
        <w:t>.</w:t>
      </w:r>
    </w:p>
    <w:p w:rsidR="001D2BB5" w:rsidRPr="00C37E92" w:rsidRDefault="001D2BB5" w:rsidP="00B04836">
      <w:pPr>
        <w:shd w:val="clear" w:color="auto" w:fill="FFFFFF"/>
        <w:spacing w:after="0" w:line="340" w:lineRule="exact"/>
        <w:ind w:firstLine="720"/>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lang w:eastAsia="vi-VN"/>
        </w:rPr>
        <w:t>- Nghiên cứu và sử dụng tốt các thiết bị dạy học</w:t>
      </w:r>
      <w:r w:rsidR="001648F7">
        <w:rPr>
          <w:rFonts w:asciiTheme="majorHAnsi" w:eastAsia="Times New Roman" w:hAnsiTheme="majorHAnsi" w:cstheme="majorHAnsi"/>
          <w:color w:val="000000"/>
          <w:sz w:val="28"/>
          <w:szCs w:val="28"/>
          <w:lang w:val="en-US" w:eastAsia="vi-VN"/>
        </w:rPr>
        <w:t>, thường xuyên sử dụng bảng tương tác</w:t>
      </w:r>
      <w:r w:rsidRPr="00C37E92">
        <w:rPr>
          <w:rFonts w:asciiTheme="majorHAnsi" w:eastAsia="Times New Roman" w:hAnsiTheme="majorHAnsi" w:cstheme="majorHAnsi"/>
          <w:color w:val="000000"/>
          <w:sz w:val="28"/>
          <w:szCs w:val="28"/>
          <w:lang w:eastAsia="vi-VN"/>
        </w:rPr>
        <w:t>, khuyến khích giáo viên tự làm đồ dùng dạy học. Mượn, trả đúng kế hoạch và đầy đủ.</w:t>
      </w:r>
    </w:p>
    <w:p w:rsidR="001D2BB5" w:rsidRPr="00C37E92" w:rsidRDefault="001D2BB5" w:rsidP="00B04836">
      <w:pPr>
        <w:shd w:val="clear" w:color="auto" w:fill="FFFFFF"/>
        <w:spacing w:after="0" w:line="340" w:lineRule="exact"/>
        <w:ind w:firstLine="720"/>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lang w:eastAsia="vi-VN"/>
        </w:rPr>
        <w:t>- Quan tâm đặc biệt tới từng đối tượng học sinh yếu kém ở trong lớp, đặc biệt là học sinh yếu kém về môn Toán, Tiếng Việt, có kế hoạch và biện pháp cụ thể để giúp đỡ học sinh đạt chuẩn kiến thức, kỹ năng. Giáo viên chủ nhiệm phải có danh sách học sinh yếu kém của lớp mình và thường xuyên trao đổi với phụ huynh học sinh. Sau mỗi kỳ kiểm tra cần có sự đối chiếu xem mức độ tiến bộ của học sinh để có biện pháp tiếp tục bồi dưỡng cho phù hợp.</w:t>
      </w:r>
    </w:p>
    <w:p w:rsidR="001D2BB5" w:rsidRPr="00C37E92" w:rsidRDefault="001D2BB5" w:rsidP="00B04836">
      <w:pPr>
        <w:shd w:val="clear" w:color="auto" w:fill="FFFFFF"/>
        <w:spacing w:after="0" w:line="340" w:lineRule="exact"/>
        <w:ind w:firstLine="720"/>
        <w:jc w:val="both"/>
        <w:rPr>
          <w:rFonts w:asciiTheme="majorHAnsi" w:eastAsia="Times New Roman" w:hAnsiTheme="majorHAnsi" w:cstheme="majorHAnsi"/>
          <w:b/>
          <w:color w:val="000000"/>
          <w:sz w:val="28"/>
          <w:szCs w:val="28"/>
          <w:lang w:eastAsia="vi-VN"/>
        </w:rPr>
      </w:pPr>
      <w:r w:rsidRPr="00C37E92">
        <w:rPr>
          <w:rFonts w:asciiTheme="majorHAnsi" w:eastAsia="Times New Roman" w:hAnsiTheme="majorHAnsi" w:cstheme="majorHAnsi"/>
          <w:b/>
          <w:color w:val="000000"/>
          <w:sz w:val="28"/>
          <w:szCs w:val="28"/>
          <w:lang w:eastAsia="vi-VN"/>
        </w:rPr>
        <w:t>c</w:t>
      </w:r>
      <w:r w:rsidR="004160B6" w:rsidRPr="00C37E92">
        <w:rPr>
          <w:rFonts w:asciiTheme="majorHAnsi" w:eastAsia="Times New Roman" w:hAnsiTheme="majorHAnsi" w:cstheme="majorHAnsi"/>
          <w:b/>
          <w:color w:val="000000"/>
          <w:sz w:val="28"/>
          <w:szCs w:val="28"/>
          <w:lang w:eastAsia="vi-VN"/>
        </w:rPr>
        <w:t>)</w:t>
      </w:r>
      <w:r w:rsidRPr="00C37E92">
        <w:rPr>
          <w:rFonts w:asciiTheme="majorHAnsi" w:eastAsia="Times New Roman" w:hAnsiTheme="majorHAnsi" w:cstheme="majorHAnsi"/>
          <w:b/>
          <w:bCs/>
          <w:color w:val="000000"/>
          <w:sz w:val="28"/>
          <w:szCs w:val="28"/>
          <w:lang w:eastAsia="vi-VN"/>
        </w:rPr>
        <w:t> </w:t>
      </w:r>
      <w:r w:rsidRPr="00C37E92">
        <w:rPr>
          <w:rFonts w:asciiTheme="majorHAnsi" w:eastAsia="Times New Roman" w:hAnsiTheme="majorHAnsi" w:cstheme="majorHAnsi"/>
          <w:b/>
          <w:color w:val="000000"/>
          <w:sz w:val="28"/>
          <w:szCs w:val="28"/>
          <w:lang w:eastAsia="vi-VN"/>
        </w:rPr>
        <w:t>Chữ viết:</w:t>
      </w:r>
    </w:p>
    <w:p w:rsidR="001D2BB5" w:rsidRPr="00C37E92" w:rsidRDefault="001D2BB5" w:rsidP="00B04836">
      <w:pPr>
        <w:shd w:val="clear" w:color="auto" w:fill="FFFFFF"/>
        <w:spacing w:after="0" w:line="340" w:lineRule="exact"/>
        <w:ind w:firstLine="720"/>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lang w:eastAsia="vi-VN"/>
        </w:rPr>
        <w:t xml:space="preserve">- Viết đúng theo mẫu chữ “Mẫu chữ viết và mẫu chữ số </w:t>
      </w:r>
      <w:r w:rsidR="00E60BCF" w:rsidRPr="00C37E92">
        <w:rPr>
          <w:rFonts w:asciiTheme="majorHAnsi" w:eastAsia="Times New Roman" w:hAnsiTheme="majorHAnsi" w:cstheme="majorHAnsi"/>
          <w:color w:val="000000"/>
          <w:sz w:val="28"/>
          <w:szCs w:val="28"/>
          <w:lang w:eastAsia="vi-VN"/>
        </w:rPr>
        <w:t>trong trường t</w:t>
      </w:r>
      <w:r w:rsidRPr="00C37E92">
        <w:rPr>
          <w:rFonts w:asciiTheme="majorHAnsi" w:eastAsia="Times New Roman" w:hAnsiTheme="majorHAnsi" w:cstheme="majorHAnsi"/>
          <w:color w:val="000000"/>
          <w:sz w:val="28"/>
          <w:szCs w:val="28"/>
          <w:lang w:eastAsia="vi-VN"/>
        </w:rPr>
        <w:t>iểu học” theo Quyết định số 31/2002/QĐ-BGD&amp;ĐT.</w:t>
      </w:r>
    </w:p>
    <w:p w:rsidR="001D2BB5" w:rsidRPr="00C37E92" w:rsidRDefault="001D2BB5" w:rsidP="00B04836">
      <w:pPr>
        <w:shd w:val="clear" w:color="auto" w:fill="FFFFFF"/>
        <w:spacing w:after="0" w:line="340" w:lineRule="exact"/>
        <w:ind w:firstLine="720"/>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b/>
          <w:bCs/>
          <w:color w:val="000000"/>
          <w:sz w:val="28"/>
          <w:szCs w:val="28"/>
          <w:lang w:eastAsia="vi-VN"/>
        </w:rPr>
        <w:t>Chú ý:</w:t>
      </w:r>
      <w:r w:rsidRPr="00C37E92">
        <w:rPr>
          <w:rFonts w:asciiTheme="majorHAnsi" w:eastAsia="Times New Roman" w:hAnsiTheme="majorHAnsi" w:cstheme="majorHAnsi"/>
          <w:color w:val="000000"/>
          <w:sz w:val="28"/>
          <w:szCs w:val="28"/>
          <w:lang w:eastAsia="vi-VN"/>
        </w:rPr>
        <w:t> Khi soạn bài và viết trên bảng phải viết đúng mẫu chữ quy định. Trình bày bảng theo đúng quy định.</w:t>
      </w:r>
    </w:p>
    <w:p w:rsidR="001D2BB5" w:rsidRPr="00C37E92" w:rsidRDefault="001D2BB5" w:rsidP="00B04836">
      <w:pPr>
        <w:shd w:val="clear" w:color="auto" w:fill="FFFFFF"/>
        <w:spacing w:after="0" w:line="340" w:lineRule="exact"/>
        <w:ind w:firstLine="720"/>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lang w:eastAsia="vi-VN"/>
        </w:rPr>
        <w:t>- Duy trì việc rèn chữ, giữ vở hàng ngày của học sinh. Giáo viên cần quan tâm tới việc giữ vở và chữ viết của học sinh trong mọi tiết học</w:t>
      </w:r>
      <w:r w:rsidR="00E60BCF" w:rsidRPr="00C37E92">
        <w:rPr>
          <w:rFonts w:asciiTheme="majorHAnsi" w:eastAsia="Times New Roman" w:hAnsiTheme="majorHAnsi" w:cstheme="majorHAnsi"/>
          <w:color w:val="000000"/>
          <w:sz w:val="28"/>
          <w:szCs w:val="28"/>
          <w:lang w:eastAsia="vi-VN"/>
        </w:rPr>
        <w:t>.</w:t>
      </w:r>
    </w:p>
    <w:p w:rsidR="00F7248F" w:rsidRPr="00C37E92" w:rsidRDefault="00C14B3B" w:rsidP="00B04836">
      <w:pPr>
        <w:spacing w:after="0" w:line="340" w:lineRule="exact"/>
        <w:ind w:firstLine="720"/>
        <w:jc w:val="both"/>
        <w:rPr>
          <w:rFonts w:ascii="Times New Roman" w:hAnsi="Times New Roman" w:cs="Times New Roman"/>
          <w:b/>
          <w:sz w:val="28"/>
          <w:szCs w:val="28"/>
        </w:rPr>
      </w:pPr>
      <w:r w:rsidRPr="00C37E92">
        <w:rPr>
          <w:rFonts w:ascii="Times New Roman" w:eastAsia="Times New Roman" w:hAnsi="Times New Roman" w:cs="Times New Roman"/>
          <w:b/>
          <w:bCs/>
          <w:color w:val="000000"/>
          <w:sz w:val="28"/>
          <w:szCs w:val="28"/>
          <w:lang w:eastAsia="vi-VN"/>
        </w:rPr>
        <w:t>3.</w:t>
      </w:r>
      <w:r w:rsidR="001D2BB5" w:rsidRPr="00C37E92">
        <w:rPr>
          <w:rFonts w:ascii="Times New Roman" w:eastAsia="Times New Roman" w:hAnsi="Times New Roman" w:cs="Times New Roman"/>
          <w:b/>
          <w:bCs/>
          <w:color w:val="000000"/>
          <w:sz w:val="28"/>
          <w:szCs w:val="28"/>
          <w:lang w:eastAsia="vi-VN"/>
        </w:rPr>
        <w:t xml:space="preserve"> </w:t>
      </w:r>
      <w:r w:rsidRPr="00C37E92">
        <w:rPr>
          <w:rFonts w:ascii="Times New Roman" w:hAnsi="Times New Roman" w:cs="Times New Roman"/>
          <w:b/>
          <w:sz w:val="28"/>
          <w:szCs w:val="28"/>
        </w:rPr>
        <w:t>Đối với bộ phận thư viện, thiết bị</w:t>
      </w:r>
    </w:p>
    <w:p w:rsidR="00F7248F" w:rsidRPr="00C37E92" w:rsidRDefault="00F7248F" w:rsidP="00B04836">
      <w:pPr>
        <w:spacing w:after="0" w:line="340" w:lineRule="exact"/>
        <w:ind w:firstLine="720"/>
        <w:jc w:val="both"/>
        <w:rPr>
          <w:rFonts w:asciiTheme="majorHAnsi" w:hAnsiTheme="majorHAnsi" w:cstheme="majorHAnsi"/>
          <w:sz w:val="28"/>
          <w:szCs w:val="28"/>
        </w:rPr>
      </w:pPr>
      <w:r w:rsidRPr="00C37E92">
        <w:rPr>
          <w:rFonts w:asciiTheme="majorHAnsi" w:hAnsiTheme="majorHAnsi" w:cstheme="majorHAnsi"/>
          <w:sz w:val="28"/>
          <w:szCs w:val="28"/>
        </w:rPr>
        <w:t>- Lập kế hoạch tham mưu cho Hiệu trưởng xây dựng thư viện xuất sắc theo quy định, đề xuất mua sắm thiết bị, tài liệu,… theo đề nghị của tổ chuyên môn và theo yêu cầu của công tác thư viện, thiết bị. Thực hiện nghiệp vụ thư viện nhập kho, phân loại, cho mượn, quản lí, giới thiệu sách báo, thiết bị…Sắp xếp, bố</w:t>
      </w:r>
      <w:r w:rsidR="00C14B3B" w:rsidRPr="00C37E92">
        <w:rPr>
          <w:rFonts w:asciiTheme="majorHAnsi" w:hAnsiTheme="majorHAnsi" w:cstheme="majorHAnsi"/>
          <w:sz w:val="28"/>
          <w:szCs w:val="28"/>
        </w:rPr>
        <w:t xml:space="preserve"> trí, trung bày sách, </w:t>
      </w:r>
      <w:r w:rsidRPr="00C37E92">
        <w:rPr>
          <w:rFonts w:asciiTheme="majorHAnsi" w:hAnsiTheme="majorHAnsi" w:cstheme="majorHAnsi"/>
          <w:sz w:val="28"/>
          <w:szCs w:val="28"/>
        </w:rPr>
        <w:t>thiết bị trong thư viện một cách khoa học, có tính thẩm mỹ cao, hạn chế hư hỏng, có kế hoạch bảo quả</w:t>
      </w:r>
      <w:r w:rsidR="00E60BCF" w:rsidRPr="00C37E92">
        <w:rPr>
          <w:rFonts w:asciiTheme="majorHAnsi" w:hAnsiTheme="majorHAnsi" w:cstheme="majorHAnsi"/>
          <w:sz w:val="28"/>
          <w:szCs w:val="28"/>
        </w:rPr>
        <w:t>n, kéo dài t</w:t>
      </w:r>
      <w:r w:rsidRPr="00C37E92">
        <w:rPr>
          <w:rFonts w:asciiTheme="majorHAnsi" w:hAnsiTheme="majorHAnsi" w:cstheme="majorHAnsi"/>
          <w:sz w:val="28"/>
          <w:szCs w:val="28"/>
        </w:rPr>
        <w:t>uổi thọ các vật dụng</w:t>
      </w:r>
      <w:r w:rsidR="00E60BCF" w:rsidRPr="00C37E92">
        <w:rPr>
          <w:rFonts w:asciiTheme="majorHAnsi" w:hAnsiTheme="majorHAnsi" w:cstheme="majorHAnsi"/>
          <w:sz w:val="28"/>
          <w:szCs w:val="28"/>
        </w:rPr>
        <w:t>,</w:t>
      </w:r>
      <w:r w:rsidRPr="00C37E92">
        <w:rPr>
          <w:rFonts w:asciiTheme="majorHAnsi" w:hAnsiTheme="majorHAnsi" w:cstheme="majorHAnsi"/>
          <w:sz w:val="28"/>
          <w:szCs w:val="28"/>
        </w:rPr>
        <w:t xml:space="preserve"> đồ</w:t>
      </w:r>
      <w:r w:rsidR="00E60BCF" w:rsidRPr="00C37E92">
        <w:rPr>
          <w:rFonts w:asciiTheme="majorHAnsi" w:hAnsiTheme="majorHAnsi" w:cstheme="majorHAnsi"/>
          <w:sz w:val="28"/>
          <w:szCs w:val="28"/>
        </w:rPr>
        <w:t xml:space="preserve"> dù</w:t>
      </w:r>
      <w:r w:rsidRPr="00C37E92">
        <w:rPr>
          <w:rFonts w:asciiTheme="majorHAnsi" w:hAnsiTheme="majorHAnsi" w:cstheme="majorHAnsi"/>
          <w:sz w:val="28"/>
          <w:szCs w:val="28"/>
        </w:rPr>
        <w:t xml:space="preserve">ng có trong thư viện, Ghi chép, cấp phát, thu nhận và xuất sách, truyện, thiết bị, đồ dụng….cho giáo viên và học sinh. </w:t>
      </w:r>
      <w:r w:rsidR="00E60BCF" w:rsidRPr="00C37E92">
        <w:rPr>
          <w:rFonts w:asciiTheme="majorHAnsi" w:hAnsiTheme="majorHAnsi" w:cstheme="majorHAnsi"/>
          <w:sz w:val="28"/>
          <w:szCs w:val="28"/>
        </w:rPr>
        <w:t>Tham mưu cho Hiệu trưởng hội thi làm đồ dùng dạy học mỗi năm 01 lần.</w:t>
      </w:r>
    </w:p>
    <w:p w:rsidR="001D2BB5" w:rsidRPr="00C37E92" w:rsidRDefault="00C14B3B" w:rsidP="00B04836">
      <w:pPr>
        <w:shd w:val="clear" w:color="auto" w:fill="FFFFFF"/>
        <w:spacing w:after="0" w:line="340" w:lineRule="exact"/>
        <w:jc w:val="both"/>
        <w:rPr>
          <w:rFonts w:asciiTheme="majorHAnsi" w:eastAsia="Times New Roman" w:hAnsiTheme="majorHAnsi" w:cstheme="majorHAnsi"/>
          <w:b/>
          <w:bCs/>
          <w:color w:val="000000"/>
          <w:sz w:val="28"/>
          <w:szCs w:val="28"/>
          <w:lang w:eastAsia="vi-VN"/>
        </w:rPr>
      </w:pPr>
      <w:r w:rsidRPr="00C37E92">
        <w:rPr>
          <w:rFonts w:asciiTheme="majorHAnsi" w:eastAsia="Times New Roman" w:hAnsiTheme="majorHAnsi" w:cstheme="majorHAnsi"/>
          <w:b/>
          <w:bCs/>
          <w:color w:val="000000"/>
          <w:sz w:val="28"/>
          <w:szCs w:val="28"/>
          <w:lang w:eastAsia="vi-VN"/>
        </w:rPr>
        <w:t xml:space="preserve">IV. </w:t>
      </w:r>
      <w:r w:rsidR="00F7248F" w:rsidRPr="00C37E92">
        <w:rPr>
          <w:rFonts w:asciiTheme="majorHAnsi" w:eastAsia="Times New Roman" w:hAnsiTheme="majorHAnsi" w:cstheme="majorHAnsi"/>
          <w:b/>
          <w:bCs/>
          <w:color w:val="000000"/>
          <w:sz w:val="28"/>
          <w:szCs w:val="28"/>
          <w:lang w:eastAsia="vi-VN"/>
        </w:rPr>
        <w:t>QUY ĐỊNH VỀ HỒ SƠ CHUYÊN MÔN</w:t>
      </w:r>
    </w:p>
    <w:p w:rsidR="004160B6" w:rsidRPr="00C37E92" w:rsidRDefault="004160B6" w:rsidP="00B04836">
      <w:pPr>
        <w:pStyle w:val="ListParagraph"/>
        <w:numPr>
          <w:ilvl w:val="0"/>
          <w:numId w:val="8"/>
        </w:numPr>
        <w:shd w:val="clear" w:color="auto" w:fill="FFFFFF"/>
        <w:spacing w:after="0" w:line="340" w:lineRule="exact"/>
        <w:jc w:val="both"/>
        <w:rPr>
          <w:rFonts w:asciiTheme="majorHAnsi" w:eastAsia="Times New Roman" w:hAnsiTheme="majorHAnsi" w:cstheme="majorHAnsi"/>
          <w:b/>
          <w:bCs/>
          <w:color w:val="000000"/>
          <w:sz w:val="28"/>
          <w:szCs w:val="28"/>
          <w:lang w:eastAsia="vi-VN"/>
        </w:rPr>
      </w:pPr>
      <w:r w:rsidRPr="00C37E92">
        <w:rPr>
          <w:rFonts w:asciiTheme="majorHAnsi" w:eastAsia="Times New Roman" w:hAnsiTheme="majorHAnsi" w:cstheme="majorHAnsi"/>
          <w:b/>
          <w:bCs/>
          <w:color w:val="000000"/>
          <w:sz w:val="28"/>
          <w:szCs w:val="28"/>
          <w:lang w:eastAsia="vi-VN"/>
        </w:rPr>
        <w:t>Đối với Phó Hiệu trưởng chuyên môn</w:t>
      </w:r>
    </w:p>
    <w:p w:rsidR="004160B6" w:rsidRPr="00C37E92" w:rsidRDefault="004160B6" w:rsidP="00B04836">
      <w:pPr>
        <w:spacing w:after="0" w:line="340" w:lineRule="exact"/>
        <w:ind w:left="720"/>
        <w:jc w:val="both"/>
        <w:rPr>
          <w:rFonts w:asciiTheme="majorHAnsi" w:hAnsiTheme="majorHAnsi" w:cstheme="majorHAnsi"/>
          <w:sz w:val="28"/>
          <w:szCs w:val="28"/>
        </w:rPr>
      </w:pPr>
      <w:r w:rsidRPr="00C37E92">
        <w:rPr>
          <w:rFonts w:asciiTheme="majorHAnsi" w:hAnsiTheme="majorHAnsi" w:cstheme="majorHAnsi"/>
          <w:sz w:val="28"/>
          <w:szCs w:val="28"/>
        </w:rPr>
        <w:t>- Kế hoạch công tác, kế hoạch chuyên môn (năm, tháng, tuần)</w:t>
      </w:r>
      <w:r w:rsidR="003402EB" w:rsidRPr="00C37E92">
        <w:rPr>
          <w:rFonts w:asciiTheme="majorHAnsi" w:hAnsiTheme="majorHAnsi" w:cstheme="majorHAnsi"/>
          <w:sz w:val="28"/>
          <w:szCs w:val="28"/>
        </w:rPr>
        <w:t>.</w:t>
      </w:r>
      <w:r w:rsidRPr="00C37E92">
        <w:rPr>
          <w:rFonts w:asciiTheme="majorHAnsi" w:hAnsiTheme="majorHAnsi" w:cstheme="majorHAnsi"/>
          <w:sz w:val="28"/>
          <w:szCs w:val="28"/>
        </w:rPr>
        <w:t xml:space="preserve"> </w:t>
      </w:r>
    </w:p>
    <w:p w:rsidR="004160B6" w:rsidRPr="00C37E92" w:rsidRDefault="004160B6" w:rsidP="00B04836">
      <w:pPr>
        <w:spacing w:after="0" w:line="340" w:lineRule="exact"/>
        <w:ind w:left="720"/>
        <w:jc w:val="both"/>
        <w:rPr>
          <w:rFonts w:asciiTheme="majorHAnsi" w:hAnsiTheme="majorHAnsi" w:cstheme="majorHAnsi"/>
          <w:sz w:val="28"/>
          <w:szCs w:val="28"/>
        </w:rPr>
      </w:pPr>
      <w:r w:rsidRPr="00C37E92">
        <w:rPr>
          <w:rFonts w:asciiTheme="majorHAnsi" w:hAnsiTheme="majorHAnsi" w:cstheme="majorHAnsi"/>
          <w:sz w:val="28"/>
          <w:szCs w:val="28"/>
        </w:rPr>
        <w:t xml:space="preserve">- Hồ sơ </w:t>
      </w:r>
      <w:r w:rsidR="003402EB" w:rsidRPr="00C37E92">
        <w:rPr>
          <w:rFonts w:asciiTheme="majorHAnsi" w:hAnsiTheme="majorHAnsi" w:cstheme="majorHAnsi"/>
          <w:sz w:val="28"/>
          <w:szCs w:val="28"/>
        </w:rPr>
        <w:t xml:space="preserve">giáo dục </w:t>
      </w:r>
      <w:r w:rsidRPr="00C37E92">
        <w:rPr>
          <w:rFonts w:asciiTheme="majorHAnsi" w:hAnsiTheme="majorHAnsi" w:cstheme="majorHAnsi"/>
          <w:sz w:val="28"/>
          <w:szCs w:val="28"/>
        </w:rPr>
        <w:t>học sinh khuyết tật</w:t>
      </w:r>
      <w:r w:rsidR="003402EB" w:rsidRPr="00C37E92">
        <w:rPr>
          <w:rFonts w:asciiTheme="majorHAnsi" w:hAnsiTheme="majorHAnsi" w:cstheme="majorHAnsi"/>
          <w:sz w:val="28"/>
          <w:szCs w:val="28"/>
        </w:rPr>
        <w:t xml:space="preserve"> học hòa nhập.</w:t>
      </w:r>
    </w:p>
    <w:p w:rsidR="004160B6" w:rsidRPr="00C37E92" w:rsidRDefault="004160B6" w:rsidP="00B04836">
      <w:pPr>
        <w:spacing w:after="0" w:line="340" w:lineRule="exact"/>
        <w:ind w:left="720"/>
        <w:jc w:val="both"/>
        <w:rPr>
          <w:rFonts w:asciiTheme="majorHAnsi" w:hAnsiTheme="majorHAnsi" w:cstheme="majorHAnsi"/>
          <w:sz w:val="28"/>
          <w:szCs w:val="28"/>
        </w:rPr>
      </w:pPr>
      <w:r w:rsidRPr="00C37E92">
        <w:rPr>
          <w:rFonts w:asciiTheme="majorHAnsi" w:hAnsiTheme="majorHAnsi" w:cstheme="majorHAnsi"/>
          <w:sz w:val="28"/>
          <w:szCs w:val="28"/>
        </w:rPr>
        <w:t>- Hồ sơ khen thưởng, hoàn thành, chưa hoàn thành lớp học.</w:t>
      </w:r>
    </w:p>
    <w:p w:rsidR="004160B6" w:rsidRPr="00C37E92" w:rsidRDefault="004160B6" w:rsidP="00B04836">
      <w:pPr>
        <w:spacing w:after="0" w:line="340" w:lineRule="exact"/>
        <w:ind w:left="720"/>
        <w:jc w:val="both"/>
        <w:rPr>
          <w:rFonts w:asciiTheme="majorHAnsi" w:hAnsiTheme="majorHAnsi" w:cstheme="majorHAnsi"/>
          <w:sz w:val="28"/>
          <w:szCs w:val="28"/>
        </w:rPr>
      </w:pPr>
      <w:r w:rsidRPr="00C37E92">
        <w:rPr>
          <w:rFonts w:asciiTheme="majorHAnsi" w:hAnsiTheme="majorHAnsi" w:cstheme="majorHAnsi"/>
          <w:sz w:val="28"/>
          <w:szCs w:val="28"/>
        </w:rPr>
        <w:t>- Hồ</w:t>
      </w:r>
      <w:r w:rsidR="003402EB" w:rsidRPr="00C37E92">
        <w:rPr>
          <w:rFonts w:asciiTheme="majorHAnsi" w:hAnsiTheme="majorHAnsi" w:cstheme="majorHAnsi"/>
          <w:sz w:val="28"/>
          <w:szCs w:val="28"/>
        </w:rPr>
        <w:t xml:space="preserve"> sơ Kiểm tra định kì</w:t>
      </w:r>
      <w:r w:rsidRPr="00C37E92">
        <w:rPr>
          <w:rFonts w:asciiTheme="majorHAnsi" w:hAnsiTheme="majorHAnsi" w:cstheme="majorHAnsi"/>
          <w:sz w:val="28"/>
          <w:szCs w:val="28"/>
        </w:rPr>
        <w:t>.</w:t>
      </w:r>
    </w:p>
    <w:p w:rsidR="004160B6" w:rsidRPr="00C37E92" w:rsidRDefault="004160B6" w:rsidP="00B04836">
      <w:pPr>
        <w:spacing w:after="0" w:line="340" w:lineRule="exact"/>
        <w:ind w:firstLine="720"/>
        <w:jc w:val="both"/>
        <w:rPr>
          <w:rFonts w:asciiTheme="majorHAnsi" w:hAnsiTheme="majorHAnsi" w:cstheme="majorHAnsi"/>
          <w:sz w:val="28"/>
          <w:szCs w:val="28"/>
        </w:rPr>
      </w:pPr>
      <w:r w:rsidRPr="00C37E92">
        <w:rPr>
          <w:rFonts w:asciiTheme="majorHAnsi" w:hAnsiTheme="majorHAnsi" w:cstheme="majorHAnsi"/>
          <w:sz w:val="28"/>
          <w:szCs w:val="28"/>
        </w:rPr>
        <w:t xml:space="preserve">- Hồ sơ đánh giá giáo viên </w:t>
      </w:r>
      <w:r w:rsidR="0053221F">
        <w:rPr>
          <w:rFonts w:asciiTheme="majorHAnsi" w:hAnsiTheme="majorHAnsi" w:cstheme="majorHAnsi"/>
          <w:sz w:val="28"/>
          <w:szCs w:val="28"/>
        </w:rPr>
        <w:t xml:space="preserve">theo </w:t>
      </w:r>
      <w:r w:rsidR="0053221F">
        <w:rPr>
          <w:rFonts w:asciiTheme="majorHAnsi" w:hAnsiTheme="majorHAnsi" w:cstheme="majorHAnsi"/>
          <w:sz w:val="28"/>
          <w:szCs w:val="28"/>
          <w:lang w:val="en-US"/>
        </w:rPr>
        <w:t>Thông tư 20</w:t>
      </w:r>
      <w:r w:rsidR="0053221F">
        <w:rPr>
          <w:rFonts w:asciiTheme="majorHAnsi" w:hAnsiTheme="majorHAnsi" w:cstheme="majorHAnsi"/>
          <w:iCs/>
          <w:sz w:val="28"/>
          <w:szCs w:val="28"/>
        </w:rPr>
        <w:t>/20</w:t>
      </w:r>
      <w:r w:rsidR="0053221F">
        <w:rPr>
          <w:rFonts w:asciiTheme="majorHAnsi" w:hAnsiTheme="majorHAnsi" w:cstheme="majorHAnsi"/>
          <w:iCs/>
          <w:sz w:val="28"/>
          <w:szCs w:val="28"/>
          <w:lang w:val="en-US"/>
        </w:rPr>
        <w:t>18</w:t>
      </w:r>
      <w:r w:rsidR="0053221F">
        <w:rPr>
          <w:rFonts w:asciiTheme="majorHAnsi" w:hAnsiTheme="majorHAnsi" w:cstheme="majorHAnsi"/>
          <w:iCs/>
          <w:sz w:val="28"/>
          <w:szCs w:val="28"/>
        </w:rPr>
        <w:t>/</w:t>
      </w:r>
      <w:r w:rsidR="0053221F">
        <w:rPr>
          <w:rFonts w:asciiTheme="majorHAnsi" w:hAnsiTheme="majorHAnsi" w:cstheme="majorHAnsi"/>
          <w:iCs/>
          <w:sz w:val="28"/>
          <w:szCs w:val="28"/>
          <w:lang w:val="en-US"/>
        </w:rPr>
        <w:t>TT</w:t>
      </w:r>
      <w:r w:rsidRPr="00C37E92">
        <w:rPr>
          <w:rFonts w:asciiTheme="majorHAnsi" w:hAnsiTheme="majorHAnsi" w:cstheme="majorHAnsi"/>
          <w:iCs/>
          <w:sz w:val="28"/>
          <w:szCs w:val="28"/>
        </w:rPr>
        <w:t>-BGDĐT</w:t>
      </w:r>
      <w:r w:rsidRPr="00C37E92">
        <w:rPr>
          <w:rFonts w:asciiTheme="majorHAnsi" w:hAnsiTheme="majorHAnsi" w:cstheme="majorHAnsi"/>
          <w:sz w:val="28"/>
          <w:szCs w:val="28"/>
        </w:rPr>
        <w:t xml:space="preserve"> </w:t>
      </w:r>
      <w:r w:rsidR="0053221F">
        <w:rPr>
          <w:rFonts w:asciiTheme="majorHAnsi" w:hAnsiTheme="majorHAnsi" w:cstheme="majorHAnsi"/>
          <w:iCs/>
          <w:sz w:val="28"/>
          <w:szCs w:val="28"/>
          <w:lang w:val="en-US"/>
        </w:rPr>
        <w:t xml:space="preserve">của </w:t>
      </w:r>
      <w:r w:rsidRPr="00C37E92">
        <w:rPr>
          <w:rFonts w:asciiTheme="majorHAnsi" w:hAnsiTheme="majorHAnsi" w:cstheme="majorHAnsi"/>
          <w:iCs/>
          <w:sz w:val="28"/>
          <w:szCs w:val="28"/>
        </w:rPr>
        <w:t>Bộ Giáo dục và Đào tạo</w:t>
      </w:r>
      <w:r w:rsidR="0053221F">
        <w:rPr>
          <w:rFonts w:asciiTheme="majorHAnsi" w:hAnsiTheme="majorHAnsi" w:cstheme="majorHAnsi"/>
          <w:sz w:val="28"/>
          <w:szCs w:val="28"/>
        </w:rPr>
        <w:t xml:space="preserve"> </w:t>
      </w:r>
      <w:r w:rsidR="0053221F">
        <w:rPr>
          <w:rFonts w:asciiTheme="majorHAnsi" w:hAnsiTheme="majorHAnsi" w:cstheme="majorHAnsi"/>
          <w:sz w:val="28"/>
          <w:szCs w:val="28"/>
          <w:lang w:val="en-US"/>
        </w:rPr>
        <w:t>v</w:t>
      </w:r>
      <w:r w:rsidRPr="00C37E92">
        <w:rPr>
          <w:rFonts w:asciiTheme="majorHAnsi" w:hAnsiTheme="majorHAnsi" w:cstheme="majorHAnsi"/>
          <w:sz w:val="28"/>
          <w:szCs w:val="28"/>
        </w:rPr>
        <w:t>ề Chuẩn nghề nghiệp giáo viên tiểu học.</w:t>
      </w:r>
    </w:p>
    <w:p w:rsidR="004160B6" w:rsidRPr="00C37E92" w:rsidRDefault="004160B6" w:rsidP="00EA0D42">
      <w:pPr>
        <w:spacing w:after="0" w:line="340" w:lineRule="exact"/>
        <w:ind w:firstLine="720"/>
        <w:jc w:val="both"/>
        <w:rPr>
          <w:rFonts w:asciiTheme="majorHAnsi" w:hAnsiTheme="majorHAnsi" w:cstheme="majorHAnsi"/>
          <w:sz w:val="28"/>
          <w:szCs w:val="28"/>
        </w:rPr>
      </w:pPr>
      <w:r w:rsidRPr="00C37E92">
        <w:rPr>
          <w:rFonts w:asciiTheme="majorHAnsi" w:hAnsiTheme="majorHAnsi" w:cstheme="majorHAnsi"/>
          <w:sz w:val="28"/>
          <w:szCs w:val="28"/>
        </w:rPr>
        <w:t>- Hồ sơ bồi dưỡng, hồ sơ tổ chức các chuyên đề</w:t>
      </w:r>
      <w:r w:rsidR="00EA0D42" w:rsidRPr="00C37E92">
        <w:rPr>
          <w:rFonts w:asciiTheme="majorHAnsi" w:hAnsiTheme="majorHAnsi" w:cstheme="majorHAnsi"/>
          <w:sz w:val="28"/>
          <w:szCs w:val="28"/>
          <w:lang w:val="en-US"/>
        </w:rPr>
        <w:t>.</w:t>
      </w:r>
      <w:r w:rsidRPr="00C37E92">
        <w:rPr>
          <w:rFonts w:asciiTheme="majorHAnsi" w:hAnsiTheme="majorHAnsi" w:cstheme="majorHAnsi"/>
          <w:sz w:val="28"/>
          <w:szCs w:val="28"/>
        </w:rPr>
        <w:t xml:space="preserve"> Hồ sơ tổ chức các ngày hội, hội thi (GVCN giỏi, giáo viên giỏi cấp trường…).</w:t>
      </w:r>
    </w:p>
    <w:p w:rsidR="004160B6" w:rsidRPr="00C37E92" w:rsidRDefault="004160B6" w:rsidP="00B04836">
      <w:pPr>
        <w:spacing w:after="0" w:line="340" w:lineRule="exact"/>
        <w:ind w:left="720"/>
        <w:jc w:val="both"/>
        <w:rPr>
          <w:rFonts w:asciiTheme="majorHAnsi" w:hAnsiTheme="majorHAnsi" w:cstheme="majorHAnsi"/>
          <w:sz w:val="28"/>
          <w:szCs w:val="28"/>
        </w:rPr>
      </w:pPr>
      <w:r w:rsidRPr="00C37E92">
        <w:rPr>
          <w:rFonts w:asciiTheme="majorHAnsi" w:hAnsiTheme="majorHAnsi" w:cstheme="majorHAnsi"/>
          <w:sz w:val="28"/>
          <w:szCs w:val="28"/>
        </w:rPr>
        <w:t>- Báo cáo: (báo cáo học kỳ, năm học, các loại báo cáo khác).</w:t>
      </w:r>
    </w:p>
    <w:p w:rsidR="004160B6" w:rsidRPr="00C37E92" w:rsidRDefault="004160B6" w:rsidP="00B04836">
      <w:pPr>
        <w:spacing w:after="0" w:line="340" w:lineRule="exact"/>
        <w:ind w:left="720"/>
        <w:jc w:val="both"/>
        <w:rPr>
          <w:rFonts w:asciiTheme="majorHAnsi" w:hAnsiTheme="majorHAnsi" w:cstheme="majorHAnsi"/>
          <w:sz w:val="28"/>
          <w:szCs w:val="28"/>
        </w:rPr>
      </w:pPr>
      <w:r w:rsidRPr="00C37E92">
        <w:rPr>
          <w:rFonts w:asciiTheme="majorHAnsi" w:hAnsiTheme="majorHAnsi" w:cstheme="majorHAnsi"/>
          <w:sz w:val="28"/>
          <w:szCs w:val="28"/>
        </w:rPr>
        <w:lastRenderedPageBreak/>
        <w:t>- Thống kê: Bộ, Sở</w:t>
      </w:r>
      <w:r w:rsidR="00494F28">
        <w:rPr>
          <w:rFonts w:asciiTheme="majorHAnsi" w:hAnsiTheme="majorHAnsi" w:cstheme="majorHAnsi"/>
          <w:sz w:val="28"/>
          <w:szCs w:val="28"/>
        </w:rPr>
        <w:t xml:space="preserve">, Phòng, </w:t>
      </w:r>
      <w:r w:rsidR="00494F28">
        <w:rPr>
          <w:rFonts w:asciiTheme="majorHAnsi" w:hAnsiTheme="majorHAnsi" w:cstheme="majorHAnsi"/>
          <w:sz w:val="28"/>
          <w:szCs w:val="28"/>
          <w:lang w:val="en-US"/>
        </w:rPr>
        <w:t>t</w:t>
      </w:r>
      <w:r w:rsidRPr="00C37E92">
        <w:rPr>
          <w:rFonts w:asciiTheme="majorHAnsi" w:hAnsiTheme="majorHAnsi" w:cstheme="majorHAnsi"/>
          <w:sz w:val="28"/>
          <w:szCs w:val="28"/>
        </w:rPr>
        <w:t>rường.</w:t>
      </w:r>
    </w:p>
    <w:p w:rsidR="001D2BB5" w:rsidRPr="00C37E92" w:rsidRDefault="004160B6" w:rsidP="00B04836">
      <w:pPr>
        <w:shd w:val="clear" w:color="auto" w:fill="FFFFFF"/>
        <w:spacing w:after="0" w:line="340" w:lineRule="exact"/>
        <w:ind w:firstLine="720"/>
        <w:jc w:val="both"/>
        <w:rPr>
          <w:rFonts w:asciiTheme="majorHAnsi" w:eastAsia="Times New Roman" w:hAnsiTheme="majorHAnsi" w:cstheme="majorHAnsi"/>
          <w:color w:val="000000"/>
          <w:sz w:val="28"/>
          <w:szCs w:val="28"/>
          <w:bdr w:val="none" w:sz="0" w:space="0" w:color="auto" w:frame="1"/>
          <w:lang w:eastAsia="vi-VN"/>
        </w:rPr>
      </w:pPr>
      <w:r w:rsidRPr="00C37E92">
        <w:rPr>
          <w:rFonts w:asciiTheme="majorHAnsi" w:eastAsia="Times New Roman" w:hAnsiTheme="majorHAnsi" w:cstheme="majorHAnsi"/>
          <w:b/>
          <w:bCs/>
          <w:color w:val="000000"/>
          <w:sz w:val="28"/>
          <w:szCs w:val="28"/>
          <w:lang w:eastAsia="vi-VN"/>
        </w:rPr>
        <w:t>2</w:t>
      </w:r>
      <w:r w:rsidR="001D2BB5" w:rsidRPr="00C37E92">
        <w:rPr>
          <w:rFonts w:asciiTheme="majorHAnsi" w:eastAsia="Times New Roman" w:hAnsiTheme="majorHAnsi" w:cstheme="majorHAnsi"/>
          <w:b/>
          <w:bCs/>
          <w:color w:val="000000"/>
          <w:sz w:val="28"/>
          <w:szCs w:val="28"/>
          <w:lang w:eastAsia="vi-VN"/>
        </w:rPr>
        <w:t>. Hồ sơ khối: </w:t>
      </w:r>
      <w:r w:rsidR="001D2BB5" w:rsidRPr="00C37E92">
        <w:rPr>
          <w:rFonts w:asciiTheme="majorHAnsi" w:eastAsia="Times New Roman" w:hAnsiTheme="majorHAnsi" w:cstheme="majorHAnsi"/>
          <w:color w:val="000000"/>
          <w:sz w:val="28"/>
          <w:szCs w:val="28"/>
          <w:bdr w:val="none" w:sz="0" w:space="0" w:color="auto" w:frame="1"/>
          <w:lang w:eastAsia="vi-VN"/>
        </w:rPr>
        <w:t>mỗi khối phải thực hiện đầy đủ các hồ sơ sau:</w:t>
      </w:r>
    </w:p>
    <w:p w:rsidR="00B526CE" w:rsidRPr="00C37E92" w:rsidRDefault="00B526CE" w:rsidP="00B04836">
      <w:pPr>
        <w:shd w:val="clear" w:color="auto" w:fill="FFFFFF"/>
        <w:spacing w:after="0" w:line="340" w:lineRule="exact"/>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lang w:eastAsia="vi-VN"/>
        </w:rPr>
        <w:tab/>
        <w:t>- Kế hoạch hoạt động chuyên môn năm học (có phê duyệt của Ban giám hiệu), tháng, tuần.</w:t>
      </w:r>
    </w:p>
    <w:p w:rsidR="001D2BB5" w:rsidRPr="00C37E92" w:rsidRDefault="001D2BB5" w:rsidP="00B04836">
      <w:pPr>
        <w:shd w:val="clear" w:color="auto" w:fill="FFFFFF"/>
        <w:spacing w:after="0" w:line="340" w:lineRule="exact"/>
        <w:ind w:firstLine="720"/>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bdr w:val="none" w:sz="0" w:space="0" w:color="auto" w:frame="1"/>
          <w:lang w:eastAsia="vi-VN"/>
        </w:rPr>
        <w:t>- Kế hoạch giảng dạy tuần có chữ ký duyệt của Phó Hiệu trưởng</w:t>
      </w:r>
      <w:r w:rsidR="00B526CE" w:rsidRPr="00C37E92">
        <w:rPr>
          <w:rFonts w:asciiTheme="majorHAnsi" w:eastAsia="Times New Roman" w:hAnsiTheme="majorHAnsi" w:cstheme="majorHAnsi"/>
          <w:color w:val="000000"/>
          <w:sz w:val="28"/>
          <w:szCs w:val="28"/>
          <w:bdr w:val="none" w:sz="0" w:space="0" w:color="auto" w:frame="1"/>
          <w:lang w:eastAsia="vi-VN"/>
        </w:rPr>
        <w:t xml:space="preserve"> (thời khóa biểu).</w:t>
      </w:r>
    </w:p>
    <w:p w:rsidR="001D2BB5" w:rsidRPr="00C37E92" w:rsidRDefault="001D2BB5" w:rsidP="00B04836">
      <w:pPr>
        <w:shd w:val="clear" w:color="auto" w:fill="FFFFFF"/>
        <w:spacing w:after="0" w:line="340" w:lineRule="exact"/>
        <w:ind w:firstLine="720"/>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bdr w:val="none" w:sz="0" w:space="0" w:color="auto" w:frame="1"/>
          <w:lang w:eastAsia="vi-VN"/>
        </w:rPr>
        <w:t>- Biên bản họp tổ khối chuyên môn (mỗi buổi họp một biên bản). Nội dung họp đảm bảo tập trung thảo luận chuyên môn, các biện pháp giảng dạy hiệu quả</w:t>
      </w:r>
      <w:r w:rsidR="00B526CE" w:rsidRPr="00C37E92">
        <w:rPr>
          <w:rFonts w:asciiTheme="majorHAnsi" w:eastAsia="Times New Roman" w:hAnsiTheme="majorHAnsi" w:cstheme="majorHAnsi"/>
          <w:color w:val="000000"/>
          <w:sz w:val="28"/>
          <w:szCs w:val="28"/>
          <w:bdr w:val="none" w:sz="0" w:space="0" w:color="auto" w:frame="1"/>
          <w:lang w:eastAsia="vi-VN"/>
        </w:rPr>
        <w:t>.</w:t>
      </w:r>
    </w:p>
    <w:p w:rsidR="001D2BB5" w:rsidRPr="00C37E92" w:rsidRDefault="001D2BB5" w:rsidP="00B04836">
      <w:pPr>
        <w:shd w:val="clear" w:color="auto" w:fill="FFFFFF"/>
        <w:spacing w:after="0" w:line="340" w:lineRule="exact"/>
        <w:ind w:firstLine="720"/>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bdr w:val="none" w:sz="0" w:space="0" w:color="auto" w:frame="1"/>
          <w:lang w:eastAsia="vi-VN"/>
        </w:rPr>
        <w:t>- Hồ sơ thao giảng: có đầy đủ phiếu dự giờ của giáo viên trong khối, biên bản góp ý tiết dạy của khối và biên bản tổng kết.</w:t>
      </w:r>
    </w:p>
    <w:p w:rsidR="001D2BB5" w:rsidRPr="004B3620" w:rsidRDefault="001D2BB5" w:rsidP="00B04836">
      <w:pPr>
        <w:shd w:val="clear" w:color="auto" w:fill="FFFFFF"/>
        <w:spacing w:after="0" w:line="340" w:lineRule="exact"/>
        <w:ind w:firstLine="720"/>
        <w:jc w:val="both"/>
        <w:rPr>
          <w:rFonts w:asciiTheme="majorHAnsi" w:eastAsia="Times New Roman" w:hAnsiTheme="majorHAnsi" w:cstheme="majorHAnsi"/>
          <w:color w:val="000000"/>
          <w:sz w:val="28"/>
          <w:szCs w:val="28"/>
          <w:lang w:val="en-US" w:eastAsia="vi-VN"/>
        </w:rPr>
      </w:pPr>
      <w:r w:rsidRPr="00C37E92">
        <w:rPr>
          <w:rFonts w:asciiTheme="majorHAnsi" w:eastAsia="Times New Roman" w:hAnsiTheme="majorHAnsi" w:cstheme="majorHAnsi"/>
          <w:color w:val="000000"/>
          <w:sz w:val="28"/>
          <w:szCs w:val="28"/>
          <w:bdr w:val="none" w:sz="0" w:space="0" w:color="auto" w:frame="1"/>
          <w:lang w:eastAsia="vi-VN"/>
        </w:rPr>
        <w:t xml:space="preserve">- Hồ sơ chuyên đề: có </w:t>
      </w:r>
      <w:r w:rsidR="004B3620">
        <w:rPr>
          <w:rFonts w:asciiTheme="majorHAnsi" w:eastAsia="Times New Roman" w:hAnsiTheme="majorHAnsi" w:cstheme="majorHAnsi"/>
          <w:color w:val="000000"/>
          <w:sz w:val="28"/>
          <w:szCs w:val="28"/>
          <w:bdr w:val="none" w:sz="0" w:space="0" w:color="auto" w:frame="1"/>
          <w:lang w:val="en-US" w:eastAsia="vi-VN"/>
        </w:rPr>
        <w:t>kế hoạch tổ chức chuyên đề, nội dung chuyên đề</w:t>
      </w:r>
      <w:r w:rsidRPr="00C37E92">
        <w:rPr>
          <w:rFonts w:asciiTheme="majorHAnsi" w:eastAsia="Times New Roman" w:hAnsiTheme="majorHAnsi" w:cstheme="majorHAnsi"/>
          <w:color w:val="000000"/>
          <w:sz w:val="28"/>
          <w:szCs w:val="28"/>
          <w:bdr w:val="none" w:sz="0" w:space="0" w:color="auto" w:frame="1"/>
          <w:lang w:eastAsia="vi-VN"/>
        </w:rPr>
        <w:t>, biên bản triển khai, phiế</w:t>
      </w:r>
      <w:r w:rsidR="00B526CE" w:rsidRPr="00C37E92">
        <w:rPr>
          <w:rFonts w:asciiTheme="majorHAnsi" w:eastAsia="Times New Roman" w:hAnsiTheme="majorHAnsi" w:cstheme="majorHAnsi"/>
          <w:color w:val="000000"/>
          <w:sz w:val="28"/>
          <w:szCs w:val="28"/>
          <w:bdr w:val="none" w:sz="0" w:space="0" w:color="auto" w:frame="1"/>
          <w:lang w:eastAsia="vi-VN"/>
        </w:rPr>
        <w:t xml:space="preserve">u đánh giá tiết dạy của </w:t>
      </w:r>
      <w:r w:rsidR="004B3620">
        <w:rPr>
          <w:rFonts w:asciiTheme="majorHAnsi" w:eastAsia="Times New Roman" w:hAnsiTheme="majorHAnsi" w:cstheme="majorHAnsi"/>
          <w:color w:val="000000"/>
          <w:sz w:val="28"/>
          <w:szCs w:val="28"/>
          <w:bdr w:val="none" w:sz="0" w:space="0" w:color="auto" w:frame="1"/>
          <w:lang w:eastAsia="vi-VN"/>
        </w:rPr>
        <w:t>giáo viên trong khối</w:t>
      </w:r>
      <w:r w:rsidR="004B3620">
        <w:rPr>
          <w:rFonts w:asciiTheme="majorHAnsi" w:eastAsia="Times New Roman" w:hAnsiTheme="majorHAnsi" w:cstheme="majorHAnsi"/>
          <w:color w:val="000000"/>
          <w:sz w:val="28"/>
          <w:szCs w:val="28"/>
          <w:bdr w:val="none" w:sz="0" w:space="0" w:color="auto" w:frame="1"/>
          <w:lang w:val="en-US" w:eastAsia="vi-VN"/>
        </w:rPr>
        <w:t>, báo cáo tổng kết chuyên đề.</w:t>
      </w:r>
    </w:p>
    <w:p w:rsidR="001D2BB5" w:rsidRPr="00C37E92" w:rsidRDefault="001D2BB5" w:rsidP="00B04836">
      <w:pPr>
        <w:shd w:val="clear" w:color="auto" w:fill="FFFFFF"/>
        <w:spacing w:after="0" w:line="340" w:lineRule="exact"/>
        <w:ind w:firstLine="720"/>
        <w:jc w:val="both"/>
        <w:rPr>
          <w:rFonts w:asciiTheme="majorHAnsi" w:eastAsia="Times New Roman" w:hAnsiTheme="majorHAnsi" w:cstheme="majorHAnsi"/>
          <w:color w:val="000000"/>
          <w:sz w:val="28"/>
          <w:szCs w:val="28"/>
          <w:bdr w:val="none" w:sz="0" w:space="0" w:color="auto" w:frame="1"/>
          <w:lang w:eastAsia="vi-VN"/>
        </w:rPr>
      </w:pPr>
      <w:r w:rsidRPr="00C37E92">
        <w:rPr>
          <w:rFonts w:asciiTheme="majorHAnsi" w:eastAsia="Times New Roman" w:hAnsiTheme="majorHAnsi" w:cstheme="majorHAnsi"/>
          <w:color w:val="000000"/>
          <w:sz w:val="28"/>
          <w:szCs w:val="28"/>
          <w:bdr w:val="none" w:sz="0" w:space="0" w:color="auto" w:frame="1"/>
          <w:lang w:eastAsia="vi-VN"/>
        </w:rPr>
        <w:t>- Tất cả các hồ sơ khối được khối trưởng quản lý, sắp xếp khoa học theo đúng trình tự và nộp về Phó Hiệu trưởng chuyên môn</w:t>
      </w:r>
      <w:r w:rsidR="00B526CE" w:rsidRPr="00C37E92">
        <w:rPr>
          <w:rFonts w:asciiTheme="majorHAnsi" w:eastAsia="Times New Roman" w:hAnsiTheme="majorHAnsi" w:cstheme="majorHAnsi"/>
          <w:color w:val="000000"/>
          <w:sz w:val="28"/>
          <w:szCs w:val="28"/>
          <w:bdr w:val="none" w:sz="0" w:space="0" w:color="auto" w:frame="1"/>
          <w:lang w:eastAsia="vi-VN"/>
        </w:rPr>
        <w:t xml:space="preserve"> để kiểm tra theo định kì</w:t>
      </w:r>
      <w:r w:rsidRPr="00C37E92">
        <w:rPr>
          <w:rFonts w:asciiTheme="majorHAnsi" w:eastAsia="Times New Roman" w:hAnsiTheme="majorHAnsi" w:cstheme="majorHAnsi"/>
          <w:color w:val="000000"/>
          <w:sz w:val="28"/>
          <w:szCs w:val="28"/>
          <w:bdr w:val="none" w:sz="0" w:space="0" w:color="auto" w:frame="1"/>
          <w:lang w:eastAsia="vi-VN"/>
        </w:rPr>
        <w:t>.</w:t>
      </w:r>
    </w:p>
    <w:p w:rsidR="00B526CE" w:rsidRPr="00C37E92" w:rsidRDefault="00E60BCF" w:rsidP="00B04836">
      <w:pPr>
        <w:shd w:val="clear" w:color="auto" w:fill="FFFFFF"/>
        <w:spacing w:after="0" w:line="340" w:lineRule="exact"/>
        <w:ind w:firstLine="720"/>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bdr w:val="none" w:sz="0" w:space="0" w:color="auto" w:frame="1"/>
          <w:lang w:eastAsia="vi-VN"/>
        </w:rPr>
        <w:t>- C</w:t>
      </w:r>
      <w:r w:rsidR="00B526CE" w:rsidRPr="00C37E92">
        <w:rPr>
          <w:rFonts w:asciiTheme="majorHAnsi" w:eastAsia="Times New Roman" w:hAnsiTheme="majorHAnsi" w:cstheme="majorHAnsi"/>
          <w:color w:val="000000"/>
          <w:sz w:val="28"/>
          <w:szCs w:val="28"/>
          <w:bdr w:val="none" w:sz="0" w:space="0" w:color="auto" w:frame="1"/>
          <w:lang w:eastAsia="vi-VN"/>
        </w:rPr>
        <w:t>ác biên bản kiểm tra của Tổ trưởng đối với giáo viên trong tổ.</w:t>
      </w:r>
    </w:p>
    <w:p w:rsidR="00B526CE" w:rsidRPr="00C37E92" w:rsidRDefault="004160B6" w:rsidP="00B04836">
      <w:pPr>
        <w:shd w:val="clear" w:color="auto" w:fill="FFFFFF"/>
        <w:spacing w:after="0" w:line="340" w:lineRule="exact"/>
        <w:ind w:firstLine="720"/>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b/>
          <w:bCs/>
          <w:color w:val="000000"/>
          <w:sz w:val="28"/>
          <w:szCs w:val="28"/>
          <w:lang w:eastAsia="vi-VN"/>
        </w:rPr>
        <w:t>3</w:t>
      </w:r>
      <w:r w:rsidR="001D2BB5" w:rsidRPr="00C37E92">
        <w:rPr>
          <w:rFonts w:asciiTheme="majorHAnsi" w:eastAsia="Times New Roman" w:hAnsiTheme="majorHAnsi" w:cstheme="majorHAnsi"/>
          <w:b/>
          <w:bCs/>
          <w:color w:val="000000"/>
          <w:sz w:val="28"/>
          <w:szCs w:val="28"/>
          <w:lang w:eastAsia="vi-VN"/>
        </w:rPr>
        <w:t>. Hồ sơ giáo viên:</w:t>
      </w:r>
      <w:r w:rsidR="00B526CE" w:rsidRPr="00C37E92">
        <w:rPr>
          <w:rFonts w:asciiTheme="majorHAnsi" w:eastAsia="Times New Roman" w:hAnsiTheme="majorHAnsi" w:cstheme="majorHAnsi"/>
          <w:color w:val="000000"/>
          <w:sz w:val="28"/>
          <w:szCs w:val="28"/>
          <w:lang w:eastAsia="vi-VN"/>
        </w:rPr>
        <w:t xml:space="preserve"> </w:t>
      </w:r>
      <w:r w:rsidR="004B3620">
        <w:rPr>
          <w:rFonts w:asciiTheme="majorHAnsi" w:eastAsia="Times New Roman" w:hAnsiTheme="majorHAnsi" w:cstheme="majorHAnsi"/>
          <w:bCs/>
          <w:color w:val="000000"/>
          <w:sz w:val="28"/>
          <w:szCs w:val="28"/>
          <w:lang w:val="pt-BR"/>
        </w:rPr>
        <w:t>(thực hiện theo Đ</w:t>
      </w:r>
      <w:r w:rsidR="00B526CE" w:rsidRPr="00C37E92">
        <w:rPr>
          <w:rFonts w:asciiTheme="majorHAnsi" w:eastAsia="Times New Roman" w:hAnsiTheme="majorHAnsi" w:cstheme="majorHAnsi"/>
          <w:bCs/>
          <w:color w:val="000000"/>
          <w:sz w:val="28"/>
          <w:szCs w:val="28"/>
          <w:lang w:val="pt-BR"/>
        </w:rPr>
        <w:t xml:space="preserve">iều 30, chương IV của Thông tư 41/2010/TT-BGDĐT </w:t>
      </w:r>
      <w:r w:rsidR="00E60BCF" w:rsidRPr="00C37E92">
        <w:rPr>
          <w:rFonts w:asciiTheme="majorHAnsi" w:eastAsia="Times New Roman" w:hAnsiTheme="majorHAnsi" w:cstheme="majorHAnsi"/>
          <w:bCs/>
          <w:color w:val="000000"/>
          <w:sz w:val="28"/>
          <w:szCs w:val="28"/>
          <w:lang w:val="pt-BR"/>
        </w:rPr>
        <w:t xml:space="preserve">về ban hành </w:t>
      </w:r>
      <w:r w:rsidR="00B526CE" w:rsidRPr="00C37E92">
        <w:rPr>
          <w:rFonts w:asciiTheme="majorHAnsi" w:eastAsia="Times New Roman" w:hAnsiTheme="majorHAnsi" w:cstheme="majorHAnsi"/>
          <w:bCs/>
          <w:color w:val="000000"/>
          <w:sz w:val="28"/>
          <w:szCs w:val="28"/>
          <w:lang w:val="pt-BR"/>
        </w:rPr>
        <w:t>Điều lệ trường tiểu học) </w:t>
      </w:r>
    </w:p>
    <w:p w:rsidR="00B526CE" w:rsidRPr="00C37E92" w:rsidRDefault="00D35849" w:rsidP="00B04836">
      <w:pPr>
        <w:tabs>
          <w:tab w:val="left" w:pos="426"/>
        </w:tabs>
        <w:spacing w:after="0" w:line="340" w:lineRule="exact"/>
        <w:jc w:val="both"/>
        <w:rPr>
          <w:rFonts w:asciiTheme="majorHAnsi" w:eastAsia="Times New Roman" w:hAnsiTheme="majorHAnsi" w:cstheme="majorHAnsi"/>
          <w:bCs/>
          <w:color w:val="000000"/>
          <w:sz w:val="28"/>
          <w:szCs w:val="28"/>
          <w:lang w:val="pt-BR"/>
        </w:rPr>
      </w:pPr>
      <w:r w:rsidRPr="00C37E92">
        <w:rPr>
          <w:rFonts w:asciiTheme="majorHAnsi" w:eastAsia="Times New Roman" w:hAnsiTheme="majorHAnsi" w:cstheme="majorHAnsi"/>
          <w:bCs/>
          <w:color w:val="000000"/>
          <w:sz w:val="28"/>
          <w:szCs w:val="28"/>
        </w:rPr>
        <w:tab/>
      </w:r>
      <w:r w:rsidR="00845C91">
        <w:rPr>
          <w:rFonts w:asciiTheme="majorHAnsi" w:eastAsia="Times New Roman" w:hAnsiTheme="majorHAnsi" w:cstheme="majorHAnsi"/>
          <w:bCs/>
          <w:color w:val="000000"/>
          <w:sz w:val="28"/>
          <w:szCs w:val="28"/>
          <w:lang w:val="en-US"/>
        </w:rPr>
        <w:tab/>
      </w:r>
      <w:r w:rsidRPr="00C37E92">
        <w:rPr>
          <w:rFonts w:asciiTheme="majorHAnsi" w:eastAsia="Times New Roman" w:hAnsiTheme="majorHAnsi" w:cstheme="majorHAnsi"/>
          <w:bCs/>
          <w:color w:val="000000"/>
          <w:sz w:val="28"/>
          <w:szCs w:val="28"/>
        </w:rPr>
        <w:t xml:space="preserve">- </w:t>
      </w:r>
      <w:r w:rsidR="00B526CE" w:rsidRPr="00C37E92">
        <w:rPr>
          <w:rFonts w:asciiTheme="majorHAnsi" w:eastAsia="Times New Roman" w:hAnsiTheme="majorHAnsi" w:cstheme="majorHAnsi"/>
          <w:b/>
          <w:bCs/>
          <w:color w:val="000000"/>
          <w:sz w:val="28"/>
          <w:szCs w:val="28"/>
          <w:lang w:val="pt-BR"/>
        </w:rPr>
        <w:t>Sổ chủ nhiệm</w:t>
      </w:r>
      <w:r w:rsidR="00B526CE" w:rsidRPr="00C37E92">
        <w:rPr>
          <w:rFonts w:asciiTheme="majorHAnsi" w:eastAsia="Times New Roman" w:hAnsiTheme="majorHAnsi" w:cstheme="majorHAnsi"/>
          <w:bCs/>
          <w:color w:val="000000"/>
          <w:sz w:val="28"/>
          <w:szCs w:val="28"/>
          <w:lang w:val="pt-BR"/>
        </w:rPr>
        <w:t>: là sổ tay ghi chép công tác chủ nhiệm của giáo viên, nội dung ghi cần cụ thể, theo yêu cầu công tác, thống kê đầy đủ để đánh giá được hoạt động của lớp. Không yêu cầu ghi chép tràn lan, dài dòng có tính đối phó mà không có tác dụng trong vai trò chủ nhiệm lớp. Nhật ký chủ nhiệm cần được ghi chép chu đáo để ngày càng nâng cao chất lượng công tác chủ nhiệm.</w:t>
      </w:r>
    </w:p>
    <w:p w:rsidR="00B526CE" w:rsidRPr="00C37E92" w:rsidRDefault="00D35849" w:rsidP="00B04836">
      <w:pPr>
        <w:tabs>
          <w:tab w:val="left" w:pos="426"/>
        </w:tabs>
        <w:spacing w:after="0" w:line="340" w:lineRule="exact"/>
        <w:jc w:val="both"/>
        <w:rPr>
          <w:rFonts w:asciiTheme="majorHAnsi" w:eastAsia="Times New Roman" w:hAnsiTheme="majorHAnsi" w:cstheme="majorHAnsi"/>
          <w:bCs/>
          <w:color w:val="000000"/>
          <w:sz w:val="28"/>
          <w:szCs w:val="28"/>
          <w:lang w:val="pt-BR"/>
        </w:rPr>
      </w:pPr>
      <w:r w:rsidRPr="00C37E92">
        <w:rPr>
          <w:rFonts w:asciiTheme="majorHAnsi" w:eastAsia="Times New Roman" w:hAnsiTheme="majorHAnsi" w:cstheme="majorHAnsi"/>
          <w:bCs/>
          <w:color w:val="000000"/>
          <w:sz w:val="28"/>
          <w:szCs w:val="28"/>
          <w:lang w:val="pt-BR"/>
        </w:rPr>
        <w:tab/>
      </w:r>
      <w:r w:rsidR="00845C91">
        <w:rPr>
          <w:rFonts w:asciiTheme="majorHAnsi" w:eastAsia="Times New Roman" w:hAnsiTheme="majorHAnsi" w:cstheme="majorHAnsi"/>
          <w:bCs/>
          <w:color w:val="000000"/>
          <w:sz w:val="28"/>
          <w:szCs w:val="28"/>
          <w:lang w:val="pt-BR"/>
        </w:rPr>
        <w:tab/>
      </w:r>
      <w:r w:rsidRPr="00C37E92">
        <w:rPr>
          <w:rFonts w:asciiTheme="majorHAnsi" w:eastAsia="Times New Roman" w:hAnsiTheme="majorHAnsi" w:cstheme="majorHAnsi"/>
          <w:bCs/>
          <w:color w:val="000000"/>
          <w:sz w:val="28"/>
          <w:szCs w:val="28"/>
          <w:lang w:val="pt-BR"/>
        </w:rPr>
        <w:t xml:space="preserve">- </w:t>
      </w:r>
      <w:r w:rsidR="00B526CE" w:rsidRPr="00C37E92">
        <w:rPr>
          <w:rFonts w:asciiTheme="majorHAnsi" w:eastAsia="Times New Roman" w:hAnsiTheme="majorHAnsi" w:cstheme="majorHAnsi"/>
          <w:b/>
          <w:bCs/>
          <w:color w:val="000000"/>
          <w:sz w:val="28"/>
          <w:szCs w:val="28"/>
          <w:lang w:val="pt-BR"/>
        </w:rPr>
        <w:t>Giáo án (bài soạn)</w:t>
      </w:r>
      <w:r w:rsidR="00B526CE" w:rsidRPr="00C37E92">
        <w:rPr>
          <w:rFonts w:asciiTheme="majorHAnsi" w:eastAsia="Times New Roman" w:hAnsiTheme="majorHAnsi" w:cstheme="majorHAnsi"/>
          <w:bCs/>
          <w:color w:val="000000"/>
          <w:sz w:val="28"/>
          <w:szCs w:val="28"/>
          <w:lang w:val="pt-BR"/>
        </w:rPr>
        <w:t xml:space="preserve">: là công cụ và phương tiện để giúp giáo viên dạy học, cần tránh hình thức, đối phó kiểm tra. Giáo án phải thể hiện sự chuẩn bị, khả năng sư phạm của giáo viên để thực hiện mục tiêu bài dạy, không yêu cầu chép mới (hoặc photo, sao chép lại) hàng năm. Sau mỗi bài dạy cần có ghi chú hoặc điều chỉnh, bổ sung (nếu cần thiết), rút kinh nghiệm cho lần dạy sau. Giáo viên phải coi đây là trách nhiệm người thầy đối với HS (không phải đối phó với kiểm tra của tổ chuyên môn, của BGH). </w:t>
      </w:r>
      <w:r w:rsidR="001F6FAA">
        <w:rPr>
          <w:rFonts w:asciiTheme="majorHAnsi" w:eastAsia="Times New Roman" w:hAnsiTheme="majorHAnsi" w:cstheme="majorHAnsi"/>
          <w:bCs/>
          <w:color w:val="000000"/>
          <w:sz w:val="28"/>
          <w:szCs w:val="28"/>
          <w:lang w:val="pt-BR"/>
        </w:rPr>
        <w:t>Đối với giáo viên dạy theo mô hình VNEN thì có nội dung điều chỉnh dạy học theo rừng bài học.</w:t>
      </w:r>
    </w:p>
    <w:p w:rsidR="00515FC3" w:rsidRPr="00C37E92" w:rsidRDefault="00515FC3" w:rsidP="00B04836">
      <w:pPr>
        <w:tabs>
          <w:tab w:val="left" w:pos="426"/>
        </w:tabs>
        <w:spacing w:after="0" w:line="340" w:lineRule="exact"/>
        <w:jc w:val="both"/>
        <w:rPr>
          <w:rFonts w:asciiTheme="majorHAnsi" w:eastAsia="Calibri" w:hAnsiTheme="majorHAnsi" w:cstheme="majorHAnsi"/>
          <w:sz w:val="28"/>
          <w:szCs w:val="28"/>
          <w:lang w:val="pt-BR"/>
        </w:rPr>
      </w:pPr>
      <w:r w:rsidRPr="00C37E92">
        <w:rPr>
          <w:rFonts w:asciiTheme="majorHAnsi" w:eastAsia="Calibri" w:hAnsiTheme="majorHAnsi" w:cstheme="majorHAnsi"/>
          <w:sz w:val="28"/>
          <w:szCs w:val="28"/>
          <w:lang w:val="pt-BR"/>
        </w:rPr>
        <w:tab/>
      </w:r>
      <w:r w:rsidR="00845C91">
        <w:rPr>
          <w:rFonts w:asciiTheme="majorHAnsi" w:eastAsia="Calibri" w:hAnsiTheme="majorHAnsi" w:cstheme="majorHAnsi"/>
          <w:sz w:val="28"/>
          <w:szCs w:val="28"/>
          <w:lang w:val="pt-BR"/>
        </w:rPr>
        <w:tab/>
      </w:r>
      <w:r w:rsidRPr="00C37E92">
        <w:rPr>
          <w:rFonts w:asciiTheme="majorHAnsi" w:eastAsia="Calibri" w:hAnsiTheme="majorHAnsi" w:cstheme="majorHAnsi"/>
          <w:sz w:val="28"/>
          <w:szCs w:val="28"/>
          <w:lang w:val="pt-BR"/>
        </w:rPr>
        <w:t xml:space="preserve">- </w:t>
      </w:r>
      <w:r w:rsidRPr="00C37E92">
        <w:rPr>
          <w:rFonts w:asciiTheme="majorHAnsi" w:eastAsia="Calibri" w:hAnsiTheme="majorHAnsi" w:cstheme="majorHAnsi"/>
          <w:sz w:val="28"/>
          <w:szCs w:val="28"/>
        </w:rPr>
        <w:t>Bảng tổng hợp kết quả đánh giá giáo dục của lớp</w:t>
      </w:r>
      <w:r w:rsidRPr="00C37E92">
        <w:rPr>
          <w:rFonts w:asciiTheme="majorHAnsi" w:eastAsia="Calibri" w:hAnsiTheme="majorHAnsi" w:cstheme="majorHAnsi"/>
          <w:sz w:val="28"/>
          <w:szCs w:val="28"/>
          <w:lang w:val="pt-BR"/>
        </w:rPr>
        <w:t>.</w:t>
      </w:r>
    </w:p>
    <w:p w:rsidR="00CE2A84" w:rsidRPr="00C37E92" w:rsidRDefault="00CE2A84" w:rsidP="00B04836">
      <w:pPr>
        <w:tabs>
          <w:tab w:val="left" w:pos="426"/>
        </w:tabs>
        <w:spacing w:after="0" w:line="340" w:lineRule="exact"/>
        <w:jc w:val="both"/>
        <w:rPr>
          <w:rFonts w:asciiTheme="majorHAnsi" w:eastAsia="Calibri" w:hAnsiTheme="majorHAnsi" w:cstheme="majorHAnsi"/>
          <w:sz w:val="28"/>
          <w:szCs w:val="28"/>
          <w:lang w:val="pt-BR"/>
        </w:rPr>
      </w:pPr>
      <w:r w:rsidRPr="00C37E92">
        <w:rPr>
          <w:rFonts w:asciiTheme="majorHAnsi" w:eastAsia="Calibri" w:hAnsiTheme="majorHAnsi" w:cstheme="majorHAnsi"/>
          <w:sz w:val="28"/>
          <w:szCs w:val="28"/>
          <w:lang w:val="pt-BR"/>
        </w:rPr>
        <w:tab/>
      </w:r>
      <w:r w:rsidR="00845C91">
        <w:rPr>
          <w:rFonts w:asciiTheme="majorHAnsi" w:eastAsia="Calibri" w:hAnsiTheme="majorHAnsi" w:cstheme="majorHAnsi"/>
          <w:sz w:val="28"/>
          <w:szCs w:val="28"/>
          <w:lang w:val="pt-BR"/>
        </w:rPr>
        <w:tab/>
      </w:r>
      <w:r w:rsidRPr="00C37E92">
        <w:rPr>
          <w:rFonts w:asciiTheme="majorHAnsi" w:eastAsia="Calibri" w:hAnsiTheme="majorHAnsi" w:cstheme="majorHAnsi"/>
          <w:sz w:val="28"/>
          <w:szCs w:val="28"/>
          <w:lang w:val="pt-BR"/>
        </w:rPr>
        <w:t>- Kế hoạch dạy học buổi thứ hai.</w:t>
      </w:r>
    </w:p>
    <w:p w:rsidR="00BE0A31" w:rsidRPr="00C37E92" w:rsidRDefault="00BE0A31" w:rsidP="00B04836">
      <w:pPr>
        <w:tabs>
          <w:tab w:val="left" w:pos="426"/>
        </w:tabs>
        <w:spacing w:after="0" w:line="340" w:lineRule="exact"/>
        <w:jc w:val="both"/>
        <w:rPr>
          <w:rFonts w:asciiTheme="majorHAnsi" w:eastAsia="Calibri" w:hAnsiTheme="majorHAnsi" w:cstheme="majorHAnsi"/>
          <w:sz w:val="28"/>
          <w:szCs w:val="28"/>
          <w:lang w:val="pt-BR"/>
        </w:rPr>
      </w:pPr>
      <w:r w:rsidRPr="00C37E92">
        <w:rPr>
          <w:rFonts w:asciiTheme="majorHAnsi" w:eastAsia="Calibri" w:hAnsiTheme="majorHAnsi" w:cstheme="majorHAnsi"/>
          <w:sz w:val="28"/>
          <w:szCs w:val="28"/>
          <w:lang w:val="pt-BR"/>
        </w:rPr>
        <w:tab/>
      </w:r>
      <w:r w:rsidR="00845C91">
        <w:rPr>
          <w:rFonts w:asciiTheme="majorHAnsi" w:eastAsia="Calibri" w:hAnsiTheme="majorHAnsi" w:cstheme="majorHAnsi"/>
          <w:sz w:val="28"/>
          <w:szCs w:val="28"/>
          <w:lang w:val="pt-BR"/>
        </w:rPr>
        <w:tab/>
      </w:r>
      <w:r w:rsidRPr="00C37E92">
        <w:rPr>
          <w:rFonts w:asciiTheme="majorHAnsi" w:eastAsia="Calibri" w:hAnsiTheme="majorHAnsi" w:cstheme="majorHAnsi"/>
          <w:sz w:val="28"/>
          <w:szCs w:val="28"/>
          <w:lang w:val="pt-BR"/>
        </w:rPr>
        <w:t>- Hồ sơ học tập bồi dưỡng thường xuyên.</w:t>
      </w:r>
    </w:p>
    <w:p w:rsidR="00BE0A31" w:rsidRDefault="00BE0A31" w:rsidP="00B04836">
      <w:pPr>
        <w:tabs>
          <w:tab w:val="left" w:pos="426"/>
        </w:tabs>
        <w:spacing w:after="0" w:line="340" w:lineRule="exact"/>
        <w:jc w:val="both"/>
        <w:rPr>
          <w:rFonts w:asciiTheme="majorHAnsi" w:eastAsia="Calibri" w:hAnsiTheme="majorHAnsi" w:cstheme="majorHAnsi"/>
          <w:sz w:val="28"/>
          <w:szCs w:val="28"/>
          <w:lang w:val="pt-BR"/>
        </w:rPr>
      </w:pPr>
      <w:r w:rsidRPr="00C37E92">
        <w:rPr>
          <w:rFonts w:asciiTheme="majorHAnsi" w:eastAsia="Calibri" w:hAnsiTheme="majorHAnsi" w:cstheme="majorHAnsi"/>
          <w:sz w:val="28"/>
          <w:szCs w:val="28"/>
          <w:lang w:val="pt-BR"/>
        </w:rPr>
        <w:tab/>
      </w:r>
      <w:r w:rsidR="00845C91">
        <w:rPr>
          <w:rFonts w:asciiTheme="majorHAnsi" w:eastAsia="Calibri" w:hAnsiTheme="majorHAnsi" w:cstheme="majorHAnsi"/>
          <w:sz w:val="28"/>
          <w:szCs w:val="28"/>
          <w:lang w:val="pt-BR"/>
        </w:rPr>
        <w:tab/>
      </w:r>
      <w:r w:rsidRPr="00C37E92">
        <w:rPr>
          <w:rFonts w:asciiTheme="majorHAnsi" w:eastAsia="Calibri" w:hAnsiTheme="majorHAnsi" w:cstheme="majorHAnsi"/>
          <w:sz w:val="28"/>
          <w:szCs w:val="28"/>
          <w:lang w:val="pt-BR"/>
        </w:rPr>
        <w:t>- Sổ phân phối chương trình.</w:t>
      </w:r>
    </w:p>
    <w:p w:rsidR="00DE2FA3" w:rsidRPr="00DE2FA3" w:rsidRDefault="00DE2FA3" w:rsidP="00B04836">
      <w:pPr>
        <w:tabs>
          <w:tab w:val="left" w:pos="426"/>
        </w:tabs>
        <w:spacing w:after="0" w:line="340" w:lineRule="exact"/>
        <w:jc w:val="both"/>
        <w:rPr>
          <w:rFonts w:asciiTheme="majorHAnsi" w:eastAsia="Calibri" w:hAnsiTheme="majorHAnsi" w:cstheme="majorHAnsi"/>
          <w:b/>
          <w:sz w:val="28"/>
          <w:szCs w:val="28"/>
          <w:lang w:val="pt-BR"/>
        </w:rPr>
      </w:pPr>
      <w:r w:rsidRPr="00DE2FA3">
        <w:rPr>
          <w:rFonts w:asciiTheme="majorHAnsi" w:eastAsia="Calibri" w:hAnsiTheme="majorHAnsi" w:cstheme="majorHAnsi"/>
          <w:b/>
          <w:sz w:val="28"/>
          <w:szCs w:val="28"/>
          <w:lang w:val="pt-BR"/>
        </w:rPr>
        <w:t>* Đối với giáo viên bộ môn, hồ sơ chuyên môn gồm:</w:t>
      </w:r>
    </w:p>
    <w:p w:rsidR="00DE2FA3" w:rsidRDefault="00DE2FA3" w:rsidP="00B04836">
      <w:pPr>
        <w:tabs>
          <w:tab w:val="left" w:pos="426"/>
        </w:tabs>
        <w:spacing w:after="0" w:line="340" w:lineRule="exact"/>
        <w:jc w:val="both"/>
        <w:rPr>
          <w:rFonts w:asciiTheme="majorHAnsi" w:eastAsia="Calibri" w:hAnsiTheme="majorHAnsi" w:cstheme="majorHAnsi"/>
          <w:sz w:val="28"/>
          <w:szCs w:val="28"/>
          <w:lang w:val="pt-BR"/>
        </w:rPr>
      </w:pPr>
      <w:r>
        <w:rPr>
          <w:rFonts w:asciiTheme="majorHAnsi" w:eastAsia="Calibri" w:hAnsiTheme="majorHAnsi" w:cstheme="majorHAnsi"/>
          <w:sz w:val="28"/>
          <w:szCs w:val="28"/>
          <w:lang w:val="pt-BR"/>
        </w:rPr>
        <w:tab/>
      </w:r>
      <w:r>
        <w:rPr>
          <w:rFonts w:asciiTheme="majorHAnsi" w:eastAsia="Calibri" w:hAnsiTheme="majorHAnsi" w:cstheme="majorHAnsi"/>
          <w:sz w:val="28"/>
          <w:szCs w:val="28"/>
          <w:lang w:val="pt-BR"/>
        </w:rPr>
        <w:tab/>
        <w:t>+ Kế hoạch dạy học</w:t>
      </w:r>
    </w:p>
    <w:p w:rsidR="00DE2FA3" w:rsidRDefault="00DE2FA3" w:rsidP="00B04836">
      <w:pPr>
        <w:tabs>
          <w:tab w:val="left" w:pos="426"/>
        </w:tabs>
        <w:spacing w:after="0" w:line="340" w:lineRule="exact"/>
        <w:jc w:val="both"/>
        <w:rPr>
          <w:rFonts w:asciiTheme="majorHAnsi" w:eastAsia="Calibri" w:hAnsiTheme="majorHAnsi" w:cstheme="majorHAnsi"/>
          <w:sz w:val="28"/>
          <w:szCs w:val="28"/>
          <w:lang w:val="pt-BR"/>
        </w:rPr>
      </w:pPr>
      <w:r>
        <w:rPr>
          <w:rFonts w:asciiTheme="majorHAnsi" w:eastAsia="Calibri" w:hAnsiTheme="majorHAnsi" w:cstheme="majorHAnsi"/>
          <w:sz w:val="28"/>
          <w:szCs w:val="28"/>
          <w:lang w:val="pt-BR"/>
        </w:rPr>
        <w:tab/>
      </w:r>
      <w:r>
        <w:rPr>
          <w:rFonts w:asciiTheme="majorHAnsi" w:eastAsia="Calibri" w:hAnsiTheme="majorHAnsi" w:cstheme="majorHAnsi"/>
          <w:sz w:val="28"/>
          <w:szCs w:val="28"/>
          <w:lang w:val="pt-BR"/>
        </w:rPr>
        <w:tab/>
        <w:t>+ Sổ dự giờ (sử dụng phiếi dự giờ theo quy định của Bộ GDĐT)</w:t>
      </w:r>
    </w:p>
    <w:p w:rsidR="00DE2FA3" w:rsidRPr="00C37E92" w:rsidRDefault="00DE2FA3" w:rsidP="00B04836">
      <w:pPr>
        <w:tabs>
          <w:tab w:val="left" w:pos="426"/>
        </w:tabs>
        <w:spacing w:after="0" w:line="340" w:lineRule="exact"/>
        <w:jc w:val="both"/>
        <w:rPr>
          <w:rFonts w:asciiTheme="majorHAnsi" w:eastAsia="Times New Roman" w:hAnsiTheme="majorHAnsi" w:cstheme="majorHAnsi"/>
          <w:bCs/>
          <w:color w:val="000000"/>
          <w:sz w:val="28"/>
          <w:szCs w:val="28"/>
          <w:lang w:val="pt-BR"/>
        </w:rPr>
      </w:pPr>
      <w:r>
        <w:rPr>
          <w:rFonts w:asciiTheme="majorHAnsi" w:eastAsia="Calibri" w:hAnsiTheme="majorHAnsi" w:cstheme="majorHAnsi"/>
          <w:sz w:val="28"/>
          <w:szCs w:val="28"/>
          <w:lang w:val="pt-BR"/>
        </w:rPr>
        <w:tab/>
      </w:r>
      <w:r>
        <w:rPr>
          <w:rFonts w:asciiTheme="majorHAnsi" w:eastAsia="Calibri" w:hAnsiTheme="majorHAnsi" w:cstheme="majorHAnsi"/>
          <w:sz w:val="28"/>
          <w:szCs w:val="28"/>
          <w:lang w:val="pt-BR"/>
        </w:rPr>
        <w:tab/>
        <w:t xml:space="preserve">+ Sổ </w:t>
      </w:r>
      <w:r w:rsidRPr="00C37E92">
        <w:rPr>
          <w:rFonts w:asciiTheme="majorHAnsi" w:eastAsia="Calibri" w:hAnsiTheme="majorHAnsi" w:cstheme="majorHAnsi"/>
          <w:sz w:val="28"/>
          <w:szCs w:val="28"/>
          <w:lang w:val="pt-BR"/>
        </w:rPr>
        <w:t>phân phố</w:t>
      </w:r>
      <w:r>
        <w:rPr>
          <w:rFonts w:asciiTheme="majorHAnsi" w:eastAsia="Calibri" w:hAnsiTheme="majorHAnsi" w:cstheme="majorHAnsi"/>
          <w:sz w:val="28"/>
          <w:szCs w:val="28"/>
          <w:lang w:val="pt-BR"/>
        </w:rPr>
        <w:t>i chương trình (bộ môn mình phụ trách).</w:t>
      </w:r>
    </w:p>
    <w:p w:rsidR="00D35849" w:rsidRPr="00DE2FA3" w:rsidRDefault="00B526CE" w:rsidP="00DE2FA3">
      <w:pPr>
        <w:numPr>
          <w:ilvl w:val="0"/>
          <w:numId w:val="7"/>
        </w:numPr>
        <w:tabs>
          <w:tab w:val="left" w:pos="709"/>
        </w:tabs>
        <w:spacing w:after="0" w:line="340" w:lineRule="exact"/>
        <w:ind w:left="426"/>
        <w:jc w:val="both"/>
        <w:rPr>
          <w:rFonts w:asciiTheme="majorHAnsi" w:eastAsia="Times New Roman" w:hAnsiTheme="majorHAnsi" w:cstheme="majorHAnsi"/>
          <w:b/>
          <w:bCs/>
          <w:color w:val="000000"/>
          <w:sz w:val="28"/>
          <w:szCs w:val="28"/>
          <w:lang w:val="pt-BR"/>
        </w:rPr>
      </w:pPr>
      <w:r w:rsidRPr="00C37E92">
        <w:rPr>
          <w:rFonts w:asciiTheme="majorHAnsi" w:eastAsia="Times New Roman" w:hAnsiTheme="majorHAnsi" w:cstheme="majorHAnsi"/>
          <w:b/>
          <w:bCs/>
          <w:color w:val="000000"/>
          <w:sz w:val="28"/>
          <w:szCs w:val="28"/>
          <w:lang w:val="pt-BR"/>
        </w:rPr>
        <w:t>Lưu ý</w:t>
      </w:r>
      <w:r w:rsidR="00DE2FA3">
        <w:rPr>
          <w:rFonts w:asciiTheme="majorHAnsi" w:eastAsia="Times New Roman" w:hAnsiTheme="majorHAnsi" w:cstheme="majorHAnsi"/>
          <w:b/>
          <w:bCs/>
          <w:color w:val="000000"/>
          <w:sz w:val="28"/>
          <w:szCs w:val="28"/>
          <w:lang w:val="pt-BR"/>
        </w:rPr>
        <w:t xml:space="preserve"> chung</w:t>
      </w:r>
      <w:r w:rsidRPr="00DE2FA3">
        <w:rPr>
          <w:rFonts w:asciiTheme="majorHAnsi" w:eastAsia="Times New Roman" w:hAnsiTheme="majorHAnsi" w:cstheme="majorHAnsi"/>
          <w:b/>
          <w:bCs/>
          <w:color w:val="000000"/>
          <w:sz w:val="28"/>
          <w:szCs w:val="28"/>
          <w:lang w:val="pt-BR"/>
        </w:rPr>
        <w:t>: Nếu giáo án đã quá cũ (3 năm trở lên), cần yêu cầu giáo viên bổ sung, thay thế những nội dung không còn phù hợp.</w:t>
      </w:r>
    </w:p>
    <w:p w:rsidR="00B526CE" w:rsidRPr="00C37E92" w:rsidRDefault="00D35849" w:rsidP="00B04836">
      <w:pPr>
        <w:tabs>
          <w:tab w:val="left" w:pos="426"/>
        </w:tabs>
        <w:spacing w:after="0" w:line="340" w:lineRule="exact"/>
        <w:ind w:left="66"/>
        <w:jc w:val="both"/>
        <w:rPr>
          <w:rFonts w:asciiTheme="majorHAnsi" w:eastAsia="Times New Roman" w:hAnsiTheme="majorHAnsi" w:cstheme="majorHAnsi"/>
          <w:bCs/>
          <w:color w:val="000000"/>
          <w:sz w:val="28"/>
          <w:szCs w:val="28"/>
          <w:lang w:val="pt-BR"/>
        </w:rPr>
      </w:pPr>
      <w:r w:rsidRPr="00C37E92">
        <w:rPr>
          <w:rFonts w:asciiTheme="majorHAnsi" w:eastAsia="Times New Roman" w:hAnsiTheme="majorHAnsi" w:cstheme="majorHAnsi"/>
          <w:bCs/>
          <w:color w:val="000000"/>
          <w:sz w:val="28"/>
          <w:szCs w:val="28"/>
          <w:lang w:val="pt-BR"/>
        </w:rPr>
        <w:lastRenderedPageBreak/>
        <w:tab/>
        <w:t xml:space="preserve">- </w:t>
      </w:r>
      <w:r w:rsidR="00B526CE" w:rsidRPr="00C37E92">
        <w:rPr>
          <w:rFonts w:asciiTheme="majorHAnsi" w:eastAsia="Times New Roman" w:hAnsiTheme="majorHAnsi" w:cstheme="majorHAnsi"/>
          <w:bCs/>
          <w:color w:val="000000"/>
          <w:sz w:val="28"/>
          <w:szCs w:val="28"/>
          <w:lang w:val="pt-BR"/>
        </w:rPr>
        <w:t>Sổ liên lạc (thực hiện theo điều 7, khoản 5, điểm a, chương II, Thông tư số 59/2012/TT-BGDĐT ngày 28 tháng 12 năm 2012 của Bộ trưởng Bộ Giáo dục và Đào tạo): là cầu nối giữa gia đình và nhà trường về toàn bộ hoạt động học tập và giáo dục học sinh. Sổ liên lạc được giáo viên chủ nhiệm giới thiệu và hướng dẫn trong buổi họp đầu năm  để cha mẹ HS hiểu rõ yêu cầu và theo dõi, ghi nhận xét cùng với giáo viên chủ nhiệm giáo dục học sinh. Giáo viên chủ nhiệm (GVCN) sử dụng sổ liên lạc một cách tích cực, có hiệu quả trong quá trình giúp đỡ học sinh học tập, hình thành các hành vi, thái độ, thói quen tốt. Từ đó có biện pháp dạy học, nhắc nhở, động viên, khen thưởng từng HS cho phù hợp. Sổ liên lạc cần đưa cho học sinh mang về nhà và mang theo khi đến trường hàng ngày nhằm đảm bảo sự thông suốt trong thông tin liên lạc giữa gia đình và nhà trường</w:t>
      </w:r>
    </w:p>
    <w:p w:rsidR="001D2BB5" w:rsidRPr="00C37E92" w:rsidRDefault="001D2BB5" w:rsidP="00B04836">
      <w:pPr>
        <w:shd w:val="clear" w:color="auto" w:fill="FFFFFF"/>
        <w:spacing w:after="0" w:line="340" w:lineRule="exact"/>
        <w:jc w:val="both"/>
        <w:rPr>
          <w:rFonts w:asciiTheme="majorHAnsi" w:eastAsia="Times New Roman" w:hAnsiTheme="majorHAnsi" w:cstheme="majorHAnsi"/>
          <w:b/>
          <w:color w:val="000000"/>
          <w:sz w:val="28"/>
          <w:szCs w:val="28"/>
          <w:lang w:eastAsia="vi-VN"/>
        </w:rPr>
      </w:pPr>
      <w:r w:rsidRPr="00C37E92">
        <w:rPr>
          <w:rFonts w:asciiTheme="majorHAnsi" w:eastAsia="Times New Roman" w:hAnsiTheme="majorHAnsi" w:cstheme="majorHAnsi"/>
          <w:b/>
          <w:color w:val="000000"/>
          <w:sz w:val="28"/>
          <w:szCs w:val="28"/>
          <w:bdr w:val="none" w:sz="0" w:space="0" w:color="auto" w:frame="1"/>
          <w:lang w:eastAsia="vi-VN"/>
        </w:rPr>
        <w:t>     - Ngoài ra, giáo viên cần lưu ý những vấn đề sau:</w:t>
      </w:r>
    </w:p>
    <w:p w:rsidR="001D2BB5" w:rsidRPr="00C37E92" w:rsidRDefault="001D2BB5" w:rsidP="00B04836">
      <w:pPr>
        <w:shd w:val="clear" w:color="auto" w:fill="FFFFFF"/>
        <w:spacing w:after="0" w:line="340" w:lineRule="exact"/>
        <w:ind w:firstLine="720"/>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bdr w:val="none" w:sz="0" w:space="0" w:color="auto" w:frame="1"/>
          <w:lang w:eastAsia="vi-VN"/>
        </w:rPr>
        <w:t>+ Hồ sơ lưu văn bản các cấp:</w:t>
      </w:r>
      <w:r w:rsidRPr="00C37E92">
        <w:rPr>
          <w:rFonts w:asciiTheme="majorHAnsi" w:eastAsia="Times New Roman" w:hAnsiTheme="majorHAnsi" w:cstheme="majorHAnsi"/>
          <w:b/>
          <w:bCs/>
          <w:color w:val="000000"/>
          <w:sz w:val="28"/>
          <w:szCs w:val="28"/>
          <w:lang w:eastAsia="vi-VN"/>
        </w:rPr>
        <w:t> </w:t>
      </w:r>
      <w:r w:rsidRPr="00C37E92">
        <w:rPr>
          <w:rFonts w:asciiTheme="majorHAnsi" w:eastAsia="Times New Roman" w:hAnsiTheme="majorHAnsi" w:cstheme="majorHAnsi"/>
          <w:color w:val="000000"/>
          <w:sz w:val="28"/>
          <w:szCs w:val="28"/>
          <w:bdr w:val="none" w:sz="0" w:space="0" w:color="auto" w:frame="1"/>
          <w:lang w:eastAsia="vi-VN"/>
        </w:rPr>
        <w:t>Mỗi giáo viên phải lưu đầy đủ các văn bản</w:t>
      </w:r>
      <w:r w:rsidRPr="00C37E92">
        <w:rPr>
          <w:rFonts w:asciiTheme="majorHAnsi" w:eastAsia="Times New Roman" w:hAnsiTheme="majorHAnsi" w:cstheme="majorHAnsi"/>
          <w:b/>
          <w:bCs/>
          <w:color w:val="000000"/>
          <w:sz w:val="28"/>
          <w:szCs w:val="28"/>
          <w:lang w:eastAsia="vi-VN"/>
        </w:rPr>
        <w:t> </w:t>
      </w:r>
      <w:r w:rsidRPr="00C37E92">
        <w:rPr>
          <w:rFonts w:asciiTheme="majorHAnsi" w:eastAsia="Times New Roman" w:hAnsiTheme="majorHAnsi" w:cstheme="majorHAnsi"/>
          <w:color w:val="000000"/>
          <w:sz w:val="28"/>
          <w:szCs w:val="28"/>
          <w:bdr w:val="none" w:sz="0" w:space="0" w:color="auto" w:frame="1"/>
          <w:lang w:eastAsia="vi-VN"/>
        </w:rPr>
        <w:t>chuyên môn, các Quyết định theo đúng yêu cầu của Ngành. Các văn bản phải được lưu theo từng cấp và xếp khoa học để nắm bắt thực hiện.</w:t>
      </w:r>
    </w:p>
    <w:p w:rsidR="001D2BB5" w:rsidRPr="00C37E92" w:rsidRDefault="001D2BB5" w:rsidP="00B04836">
      <w:pPr>
        <w:shd w:val="clear" w:color="auto" w:fill="FFFFFF"/>
        <w:spacing w:after="0" w:line="340" w:lineRule="exact"/>
        <w:ind w:firstLine="720"/>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bdr w:val="none" w:sz="0" w:space="0" w:color="auto" w:frame="1"/>
          <w:lang w:eastAsia="vi-VN"/>
        </w:rPr>
        <w:t>+ Mỗi giáo viên phải có đầy đủ kế hoạch dạy học riêng cho lớp (phân phối chương trình), có chữ kí của Phó Hiệu trưởng, kế hoạch bài học (giáo án) của buổi thứ nhất và buổi thứ hai khi lên lớp. Kế hoạch bài học (giáo án) cần thể hiện ngắn gọn, thể hiện rõ phần nội dung trọng tâm của bài học, ghi rõ các hoạt động cần thể hiện và cách tổ chức các phương pháp sao cho phù hợp với khả năng nhận thức chung của học sinh trong lớp. Tránh dài dòng, lan man dẫn đến thiếu trọng tâm và truyền đạt kiến thức kém hiệu quả. Đặc biệt, giáo viên cần chú ý soạn bài theo từng đối tuợng học sinh trong lớp, vận dụng các kĩ thuật dạy học tích cực và đổi mới phương pháp đảm bảo việc phát huy tính tích cực, hợp tác chia sẻ của học sinh. Cần tham khảo, chọn lọc nội dung hướng dẫn trong sách hướng dẫn sao cho phù hợp với khả năng giảng dạy của mỗi giáo viên. Giáo viên đảm bảo việc tích hợp các nội dung vào phân phối chương trình và kế hoạch bài dạy. Khi soạn kế hoạch dạy học và kế hoạch bài</w:t>
      </w:r>
      <w:r w:rsidR="00BE3DBE">
        <w:rPr>
          <w:rFonts w:asciiTheme="majorHAnsi" w:eastAsia="Times New Roman" w:hAnsiTheme="majorHAnsi" w:cstheme="majorHAnsi"/>
          <w:color w:val="000000"/>
          <w:sz w:val="28"/>
          <w:szCs w:val="28"/>
          <w:bdr w:val="none" w:sz="0" w:space="0" w:color="auto" w:frame="1"/>
          <w:lang w:eastAsia="vi-VN"/>
        </w:rPr>
        <w:t xml:space="preserve"> học, giáo viên cần chú ý đến Q</w:t>
      </w:r>
      <w:r w:rsidR="00BE3DBE">
        <w:rPr>
          <w:rFonts w:asciiTheme="majorHAnsi" w:eastAsia="Times New Roman" w:hAnsiTheme="majorHAnsi" w:cstheme="majorHAnsi"/>
          <w:color w:val="000000"/>
          <w:sz w:val="28"/>
          <w:szCs w:val="28"/>
          <w:bdr w:val="none" w:sz="0" w:space="0" w:color="auto" w:frame="1"/>
          <w:lang w:val="en-US" w:eastAsia="vi-VN"/>
        </w:rPr>
        <w:t>uyết định</w:t>
      </w:r>
      <w:r w:rsidRPr="00C37E92">
        <w:rPr>
          <w:rFonts w:asciiTheme="majorHAnsi" w:eastAsia="Times New Roman" w:hAnsiTheme="majorHAnsi" w:cstheme="majorHAnsi"/>
          <w:color w:val="000000"/>
          <w:sz w:val="28"/>
          <w:szCs w:val="28"/>
          <w:bdr w:val="none" w:sz="0" w:space="0" w:color="auto" w:frame="1"/>
          <w:lang w:eastAsia="vi-VN"/>
        </w:rPr>
        <w:t xml:space="preserve"> số 16</w:t>
      </w:r>
      <w:r w:rsidR="00BE3DBE">
        <w:rPr>
          <w:rFonts w:asciiTheme="majorHAnsi" w:eastAsia="Times New Roman" w:hAnsiTheme="majorHAnsi" w:cstheme="majorHAnsi"/>
          <w:color w:val="000000"/>
          <w:sz w:val="28"/>
          <w:szCs w:val="28"/>
          <w:bdr w:val="none" w:sz="0" w:space="0" w:color="auto" w:frame="1"/>
          <w:lang w:val="en-US" w:eastAsia="vi-VN"/>
        </w:rPr>
        <w:t>/2006/QĐ/BGDĐT</w:t>
      </w:r>
      <w:r w:rsidRPr="00C37E92">
        <w:rPr>
          <w:rFonts w:asciiTheme="majorHAnsi" w:eastAsia="Times New Roman" w:hAnsiTheme="majorHAnsi" w:cstheme="majorHAnsi"/>
          <w:color w:val="000000"/>
          <w:sz w:val="28"/>
          <w:szCs w:val="28"/>
          <w:bdr w:val="none" w:sz="0" w:space="0" w:color="auto" w:frame="1"/>
          <w:lang w:eastAsia="vi-VN"/>
        </w:rPr>
        <w:t>, văn bản 9832/BGDĐT- GDTH (Hướng dẫn thực hiện chương trình các môn học lớp 1,2,3,4,5), văn bản 5482/BGDĐT-VP (Hướng dẫ</w:t>
      </w:r>
      <w:r w:rsidR="00E932F9" w:rsidRPr="00C37E92">
        <w:rPr>
          <w:rFonts w:asciiTheme="majorHAnsi" w:eastAsia="Times New Roman" w:hAnsiTheme="majorHAnsi" w:cstheme="majorHAnsi"/>
          <w:color w:val="000000"/>
          <w:sz w:val="28"/>
          <w:szCs w:val="28"/>
          <w:bdr w:val="none" w:sz="0" w:space="0" w:color="auto" w:frame="1"/>
          <w:lang w:eastAsia="vi-VN"/>
        </w:rPr>
        <w:t>n điều chỉnh nội dung dạy học giáo dục p</w:t>
      </w:r>
      <w:r w:rsidRPr="00C37E92">
        <w:rPr>
          <w:rFonts w:asciiTheme="majorHAnsi" w:eastAsia="Times New Roman" w:hAnsiTheme="majorHAnsi" w:cstheme="majorHAnsi"/>
          <w:color w:val="000000"/>
          <w:sz w:val="28"/>
          <w:szCs w:val="28"/>
          <w:bdr w:val="none" w:sz="0" w:space="0" w:color="auto" w:frame="1"/>
          <w:lang w:eastAsia="vi-VN"/>
        </w:rPr>
        <w:t xml:space="preserve">hổ thông của BGD&amp;ĐT), văn bản 2337/GDĐT-TH (Triển khai điều chỉnh nội dung dạy học GDPT, cấp tiểu học của SGD&amp;ĐT, Hướng dẫn thực hiện chuẩn KT-KN các môn học </w:t>
      </w:r>
      <w:r w:rsidR="00E932F9" w:rsidRPr="00C37E92">
        <w:rPr>
          <w:rFonts w:asciiTheme="majorHAnsi" w:eastAsia="Times New Roman" w:hAnsiTheme="majorHAnsi" w:cstheme="majorHAnsi"/>
          <w:color w:val="000000"/>
          <w:sz w:val="28"/>
          <w:szCs w:val="28"/>
          <w:bdr w:val="none" w:sz="0" w:space="0" w:color="auto" w:frame="1"/>
          <w:lang w:eastAsia="vi-VN"/>
        </w:rPr>
        <w:t>– Lớp 1,2,3,4,5 do bộ GD&amp;ĐT ban</w:t>
      </w:r>
      <w:r w:rsidRPr="00C37E92">
        <w:rPr>
          <w:rFonts w:asciiTheme="majorHAnsi" w:eastAsia="Times New Roman" w:hAnsiTheme="majorHAnsi" w:cstheme="majorHAnsi"/>
          <w:color w:val="000000"/>
          <w:sz w:val="28"/>
          <w:szCs w:val="28"/>
          <w:bdr w:val="none" w:sz="0" w:space="0" w:color="auto" w:frame="1"/>
          <w:lang w:eastAsia="vi-VN"/>
        </w:rPr>
        <w:t xml:space="preserve"> hành. Tránh mọi hình thức sao y kế hoạch bài học của đồng nghiệp. Giáo án phải trình bày đồng bộ theo thống nhất.</w:t>
      </w:r>
    </w:p>
    <w:p w:rsidR="001D2BB5" w:rsidRPr="00C37E92" w:rsidRDefault="001D2BB5" w:rsidP="00B04836">
      <w:pPr>
        <w:shd w:val="clear" w:color="auto" w:fill="FFFFFF"/>
        <w:spacing w:after="0" w:line="340" w:lineRule="exact"/>
        <w:ind w:firstLine="720"/>
        <w:jc w:val="both"/>
        <w:rPr>
          <w:rFonts w:asciiTheme="majorHAnsi" w:eastAsia="Times New Roman" w:hAnsiTheme="majorHAnsi" w:cstheme="majorHAnsi"/>
          <w:color w:val="000000"/>
          <w:sz w:val="28"/>
          <w:szCs w:val="28"/>
          <w:bdr w:val="none" w:sz="0" w:space="0" w:color="auto" w:frame="1"/>
          <w:lang w:eastAsia="vi-VN"/>
        </w:rPr>
      </w:pPr>
      <w:r w:rsidRPr="00C37E92">
        <w:rPr>
          <w:rFonts w:asciiTheme="majorHAnsi" w:eastAsia="Times New Roman" w:hAnsiTheme="majorHAnsi" w:cstheme="majorHAnsi"/>
          <w:color w:val="000000"/>
          <w:sz w:val="28"/>
          <w:szCs w:val="28"/>
          <w:bdr w:val="none" w:sz="0" w:space="0" w:color="auto" w:frame="1"/>
          <w:lang w:eastAsia="vi-VN"/>
        </w:rPr>
        <w:t>+ Đối với học bạ:</w:t>
      </w:r>
      <w:r w:rsidRPr="00C37E92">
        <w:rPr>
          <w:rFonts w:asciiTheme="majorHAnsi" w:eastAsia="Times New Roman" w:hAnsiTheme="majorHAnsi" w:cstheme="majorHAnsi"/>
          <w:b/>
          <w:bCs/>
          <w:color w:val="000000"/>
          <w:sz w:val="28"/>
          <w:szCs w:val="28"/>
          <w:lang w:eastAsia="vi-VN"/>
        </w:rPr>
        <w:t> </w:t>
      </w:r>
      <w:r w:rsidRPr="00C37E92">
        <w:rPr>
          <w:rFonts w:asciiTheme="majorHAnsi" w:eastAsia="Times New Roman" w:hAnsiTheme="majorHAnsi" w:cstheme="majorHAnsi"/>
          <w:color w:val="000000"/>
          <w:sz w:val="28"/>
          <w:szCs w:val="28"/>
          <w:bdr w:val="none" w:sz="0" w:space="0" w:color="auto" w:frame="1"/>
          <w:lang w:eastAsia="vi-VN"/>
        </w:rPr>
        <w:t>cập nhật điểm đầy đủ, chính xác</w:t>
      </w:r>
      <w:r w:rsidR="00B526CE" w:rsidRPr="00C37E92">
        <w:rPr>
          <w:rFonts w:asciiTheme="majorHAnsi" w:eastAsia="Times New Roman" w:hAnsiTheme="majorHAnsi" w:cstheme="majorHAnsi"/>
          <w:color w:val="000000"/>
          <w:sz w:val="28"/>
          <w:szCs w:val="28"/>
          <w:bdr w:val="none" w:sz="0" w:space="0" w:color="auto" w:frame="1"/>
          <w:lang w:eastAsia="vi-VN"/>
        </w:rPr>
        <w:t xml:space="preserve">. </w:t>
      </w:r>
      <w:r w:rsidRPr="00C37E92">
        <w:rPr>
          <w:rFonts w:asciiTheme="majorHAnsi" w:eastAsia="Times New Roman" w:hAnsiTheme="majorHAnsi" w:cstheme="majorHAnsi"/>
          <w:color w:val="000000"/>
          <w:sz w:val="28"/>
          <w:szCs w:val="28"/>
          <w:bdr w:val="none" w:sz="0" w:space="0" w:color="auto" w:frame="1"/>
          <w:lang w:eastAsia="vi-VN"/>
        </w:rPr>
        <w:t>Lời nhận xét c</w:t>
      </w:r>
      <w:r w:rsidR="00B526CE" w:rsidRPr="00C37E92">
        <w:rPr>
          <w:rFonts w:asciiTheme="majorHAnsi" w:eastAsia="Times New Roman" w:hAnsiTheme="majorHAnsi" w:cstheme="majorHAnsi"/>
          <w:color w:val="000000"/>
          <w:sz w:val="28"/>
          <w:szCs w:val="28"/>
          <w:bdr w:val="none" w:sz="0" w:space="0" w:color="auto" w:frame="1"/>
          <w:lang w:eastAsia="vi-VN"/>
        </w:rPr>
        <w:t>ủa giáo viên trong học bạ cần đư</w:t>
      </w:r>
      <w:r w:rsidRPr="00C37E92">
        <w:rPr>
          <w:rFonts w:asciiTheme="majorHAnsi" w:eastAsia="Times New Roman" w:hAnsiTheme="majorHAnsi" w:cstheme="majorHAnsi"/>
          <w:color w:val="000000"/>
          <w:sz w:val="28"/>
          <w:szCs w:val="28"/>
          <w:bdr w:val="none" w:sz="0" w:space="0" w:color="auto" w:frame="1"/>
          <w:lang w:eastAsia="vi-VN"/>
        </w:rPr>
        <w:t xml:space="preserve">ợc chọn lọc để nhận xét đúng về các mặt đánh giá học sinh. Đối với các trường hợp cần chỉnh sửa giáo viên phải tuân theo hướng dẫn ở trang bìa của học bạ và phải có xác nhận theo quy định. Đối với sổ sách còn lại giáo viên ghi nhận sổ hằng ngày để theo dõi và cập nhật đánh giá học sinh đầy đủ và chính xác, hạn chế tối đa trường hợp sửa chữa. Đối đối với các trường </w:t>
      </w:r>
      <w:r w:rsidRPr="00C37E92">
        <w:rPr>
          <w:rFonts w:asciiTheme="majorHAnsi" w:eastAsia="Times New Roman" w:hAnsiTheme="majorHAnsi" w:cstheme="majorHAnsi"/>
          <w:color w:val="000000"/>
          <w:sz w:val="28"/>
          <w:szCs w:val="28"/>
          <w:bdr w:val="none" w:sz="0" w:space="0" w:color="auto" w:frame="1"/>
          <w:lang w:eastAsia="vi-VN"/>
        </w:rPr>
        <w:lastRenderedPageBreak/>
        <w:t>hợp cần sửa điểm giáo viên phải tuân theo quy định. Lưu ý tuyệt đối không sửa chồng, cạo sửa hoặc dùng bút xóa.</w:t>
      </w:r>
    </w:p>
    <w:p w:rsidR="00C14B3B" w:rsidRPr="00C37E92" w:rsidRDefault="00C14B3B" w:rsidP="00B04836">
      <w:pPr>
        <w:shd w:val="clear" w:color="auto" w:fill="FFFFFF"/>
        <w:spacing w:after="0" w:line="340" w:lineRule="exact"/>
        <w:ind w:firstLine="720"/>
        <w:jc w:val="both"/>
        <w:rPr>
          <w:rFonts w:asciiTheme="majorHAnsi" w:eastAsia="Times New Roman" w:hAnsiTheme="majorHAnsi" w:cstheme="majorHAnsi"/>
          <w:b/>
          <w:color w:val="000000"/>
          <w:sz w:val="28"/>
          <w:szCs w:val="28"/>
          <w:bdr w:val="none" w:sz="0" w:space="0" w:color="auto" w:frame="1"/>
          <w:lang w:eastAsia="vi-VN"/>
        </w:rPr>
      </w:pPr>
      <w:r w:rsidRPr="00C37E92">
        <w:rPr>
          <w:rFonts w:asciiTheme="majorHAnsi" w:eastAsia="Times New Roman" w:hAnsiTheme="majorHAnsi" w:cstheme="majorHAnsi"/>
          <w:b/>
          <w:color w:val="000000"/>
          <w:sz w:val="28"/>
          <w:szCs w:val="28"/>
          <w:bdr w:val="none" w:sz="0" w:space="0" w:color="auto" w:frame="1"/>
          <w:lang w:eastAsia="vi-VN"/>
        </w:rPr>
        <w:t>4. Hồ sơ thư viện, thiết bị</w:t>
      </w:r>
    </w:p>
    <w:p w:rsidR="00C14B3B" w:rsidRPr="00C37E92" w:rsidRDefault="00C14B3B" w:rsidP="00B04836">
      <w:pPr>
        <w:spacing w:after="0" w:line="340" w:lineRule="exact"/>
        <w:ind w:firstLine="720"/>
        <w:jc w:val="both"/>
        <w:rPr>
          <w:rFonts w:asciiTheme="majorHAnsi" w:hAnsiTheme="majorHAnsi" w:cstheme="majorHAnsi"/>
          <w:sz w:val="28"/>
          <w:szCs w:val="28"/>
        </w:rPr>
      </w:pPr>
      <w:r w:rsidRPr="00C37E92">
        <w:rPr>
          <w:rFonts w:asciiTheme="majorHAnsi" w:hAnsiTheme="majorHAnsi" w:cstheme="majorHAnsi"/>
          <w:sz w:val="28"/>
          <w:szCs w:val="28"/>
        </w:rPr>
        <w:t>- Sổ quản lí thiết bị dạy học.</w:t>
      </w:r>
    </w:p>
    <w:p w:rsidR="00C14B3B" w:rsidRPr="00C37E92" w:rsidRDefault="00C14B3B" w:rsidP="00B04836">
      <w:pPr>
        <w:spacing w:after="0" w:line="340" w:lineRule="exact"/>
        <w:ind w:firstLine="720"/>
        <w:jc w:val="both"/>
        <w:rPr>
          <w:rFonts w:asciiTheme="majorHAnsi" w:hAnsiTheme="majorHAnsi" w:cstheme="majorHAnsi"/>
          <w:sz w:val="28"/>
          <w:szCs w:val="28"/>
        </w:rPr>
      </w:pPr>
      <w:r w:rsidRPr="00C37E92">
        <w:rPr>
          <w:rFonts w:asciiTheme="majorHAnsi" w:hAnsiTheme="majorHAnsi" w:cstheme="majorHAnsi"/>
          <w:sz w:val="28"/>
          <w:szCs w:val="28"/>
        </w:rPr>
        <w:t>- Sổ kinh phí hoạt động</w:t>
      </w:r>
    </w:p>
    <w:p w:rsidR="00C14B3B" w:rsidRPr="00C37E92" w:rsidRDefault="00C14B3B" w:rsidP="00B04836">
      <w:pPr>
        <w:spacing w:after="0" w:line="340" w:lineRule="exact"/>
        <w:ind w:firstLine="720"/>
        <w:jc w:val="both"/>
        <w:rPr>
          <w:rFonts w:asciiTheme="majorHAnsi" w:hAnsiTheme="majorHAnsi" w:cstheme="majorHAnsi"/>
          <w:sz w:val="28"/>
          <w:szCs w:val="28"/>
        </w:rPr>
      </w:pPr>
      <w:r w:rsidRPr="00C37E92">
        <w:rPr>
          <w:rFonts w:asciiTheme="majorHAnsi" w:hAnsiTheme="majorHAnsi" w:cstheme="majorHAnsi"/>
          <w:sz w:val="28"/>
          <w:szCs w:val="28"/>
        </w:rPr>
        <w:t>- Số đăng ký cá biệt, sổ tổng quát.</w:t>
      </w:r>
    </w:p>
    <w:p w:rsidR="00C14B3B" w:rsidRPr="00C37E92" w:rsidRDefault="00C14B3B" w:rsidP="00B04836">
      <w:pPr>
        <w:spacing w:after="0" w:line="340" w:lineRule="exact"/>
        <w:ind w:firstLine="720"/>
        <w:jc w:val="both"/>
        <w:rPr>
          <w:rFonts w:asciiTheme="majorHAnsi" w:hAnsiTheme="majorHAnsi" w:cstheme="majorHAnsi"/>
          <w:sz w:val="28"/>
          <w:szCs w:val="28"/>
        </w:rPr>
      </w:pPr>
      <w:r w:rsidRPr="00C37E92">
        <w:rPr>
          <w:rFonts w:asciiTheme="majorHAnsi" w:hAnsiTheme="majorHAnsi" w:cstheme="majorHAnsi"/>
          <w:sz w:val="28"/>
          <w:szCs w:val="28"/>
        </w:rPr>
        <w:t>- Sổ giao mượn thiết bị dạy học của giáo viên.</w:t>
      </w:r>
    </w:p>
    <w:p w:rsidR="00C14B3B" w:rsidRPr="00C37E92" w:rsidRDefault="00C14B3B" w:rsidP="00B04836">
      <w:pPr>
        <w:spacing w:after="0" w:line="340" w:lineRule="exact"/>
        <w:ind w:firstLine="720"/>
        <w:jc w:val="both"/>
        <w:rPr>
          <w:rFonts w:asciiTheme="majorHAnsi" w:hAnsiTheme="majorHAnsi" w:cstheme="majorHAnsi"/>
          <w:sz w:val="28"/>
          <w:szCs w:val="28"/>
        </w:rPr>
      </w:pPr>
      <w:r w:rsidRPr="00C37E92">
        <w:rPr>
          <w:rFonts w:asciiTheme="majorHAnsi" w:hAnsiTheme="majorHAnsi" w:cstheme="majorHAnsi"/>
          <w:sz w:val="28"/>
          <w:szCs w:val="28"/>
        </w:rPr>
        <w:t>- Hồ sơ tổ chức các hoạt động thư viện,…</w:t>
      </w:r>
    </w:p>
    <w:p w:rsidR="00C14B3B" w:rsidRPr="00C37E92" w:rsidRDefault="00C14B3B" w:rsidP="00B04836">
      <w:pPr>
        <w:shd w:val="clear" w:color="auto" w:fill="FFFFFF"/>
        <w:spacing w:after="0" w:line="340" w:lineRule="exact"/>
        <w:ind w:firstLine="720"/>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lang w:eastAsia="vi-VN"/>
        </w:rPr>
        <w:t>- Sổ lưu trữ các văn bản chỉ đạo, kế hoạch của Phòng GDĐT, của trường.</w:t>
      </w:r>
    </w:p>
    <w:p w:rsidR="00E60BCF" w:rsidRPr="00C37E92" w:rsidRDefault="00E60BCF" w:rsidP="00B04836">
      <w:pPr>
        <w:shd w:val="clear" w:color="auto" w:fill="FFFFFF"/>
        <w:spacing w:after="0" w:line="340" w:lineRule="exact"/>
        <w:ind w:firstLine="720"/>
        <w:jc w:val="both"/>
        <w:rPr>
          <w:rFonts w:asciiTheme="majorHAnsi" w:eastAsia="Times New Roman" w:hAnsiTheme="majorHAnsi" w:cstheme="majorHAnsi"/>
          <w:color w:val="000000"/>
          <w:sz w:val="28"/>
          <w:szCs w:val="28"/>
          <w:lang w:val="en-US" w:eastAsia="vi-VN"/>
        </w:rPr>
      </w:pPr>
      <w:r w:rsidRPr="00C37E92">
        <w:rPr>
          <w:rFonts w:asciiTheme="majorHAnsi" w:eastAsia="Times New Roman" w:hAnsiTheme="majorHAnsi" w:cstheme="majorHAnsi"/>
          <w:color w:val="000000"/>
          <w:sz w:val="28"/>
          <w:szCs w:val="28"/>
          <w:lang w:val="en-US" w:eastAsia="vi-VN"/>
        </w:rPr>
        <w:t>- Các loại hồ sơ khác theo chỉ đạo của Phòng GDĐT.</w:t>
      </w:r>
    </w:p>
    <w:p w:rsidR="001D2BB5" w:rsidRPr="00C37E92" w:rsidRDefault="00B526CE" w:rsidP="00B04836">
      <w:pPr>
        <w:shd w:val="clear" w:color="auto" w:fill="FFFFFF"/>
        <w:spacing w:after="0" w:line="340" w:lineRule="exact"/>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b/>
          <w:bCs/>
          <w:color w:val="000000"/>
          <w:sz w:val="28"/>
          <w:szCs w:val="28"/>
          <w:lang w:eastAsia="vi-VN"/>
        </w:rPr>
        <w:t>V</w:t>
      </w:r>
      <w:r w:rsidR="001D2BB5" w:rsidRPr="00C37E92">
        <w:rPr>
          <w:rFonts w:asciiTheme="majorHAnsi" w:eastAsia="Times New Roman" w:hAnsiTheme="majorHAnsi" w:cstheme="majorHAnsi"/>
          <w:b/>
          <w:bCs/>
          <w:color w:val="000000"/>
          <w:sz w:val="28"/>
          <w:szCs w:val="28"/>
          <w:lang w:eastAsia="vi-VN"/>
        </w:rPr>
        <w:t xml:space="preserve">. </w:t>
      </w:r>
      <w:r w:rsidR="00C14B3B" w:rsidRPr="00C37E92">
        <w:rPr>
          <w:rFonts w:asciiTheme="majorHAnsi" w:eastAsia="Times New Roman" w:hAnsiTheme="majorHAnsi" w:cstheme="majorHAnsi"/>
          <w:b/>
          <w:bCs/>
          <w:color w:val="000000"/>
          <w:sz w:val="28"/>
          <w:szCs w:val="28"/>
          <w:lang w:eastAsia="vi-VN"/>
        </w:rPr>
        <w:t>QUY ĐỊNH VỀ SỬ DỤNG ĐỒ DÙNG DẠY HỌC</w:t>
      </w:r>
    </w:p>
    <w:p w:rsidR="001D2BB5" w:rsidRPr="00C37E92" w:rsidRDefault="001D2BB5" w:rsidP="00B04836">
      <w:pPr>
        <w:shd w:val="clear" w:color="auto" w:fill="FFFFFF"/>
        <w:spacing w:after="0" w:line="340" w:lineRule="exact"/>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bdr w:val="none" w:sz="0" w:space="0" w:color="auto" w:frame="1"/>
          <w:lang w:eastAsia="vi-VN"/>
        </w:rPr>
        <w:t xml:space="preserve">     </w:t>
      </w:r>
      <w:r w:rsidR="00E60BCF" w:rsidRPr="00C37E92">
        <w:rPr>
          <w:rFonts w:asciiTheme="majorHAnsi" w:eastAsia="Times New Roman" w:hAnsiTheme="majorHAnsi" w:cstheme="majorHAnsi"/>
          <w:color w:val="000000"/>
          <w:sz w:val="28"/>
          <w:szCs w:val="28"/>
          <w:bdr w:val="none" w:sz="0" w:space="0" w:color="auto" w:frame="1"/>
          <w:lang w:val="en-US" w:eastAsia="vi-VN"/>
        </w:rPr>
        <w:tab/>
      </w:r>
      <w:r w:rsidRPr="00C37E92">
        <w:rPr>
          <w:rFonts w:asciiTheme="majorHAnsi" w:eastAsia="Times New Roman" w:hAnsiTheme="majorHAnsi" w:cstheme="majorHAnsi"/>
          <w:color w:val="000000"/>
          <w:sz w:val="28"/>
          <w:szCs w:val="28"/>
          <w:bdr w:val="none" w:sz="0" w:space="0" w:color="auto" w:frame="1"/>
          <w:lang w:eastAsia="vi-VN"/>
        </w:rPr>
        <w:t>- Để nâng cao hiệu quả giảng dạy, giáo viên cần nghiên cứu bài giảng để phối hợp sử dụng ĐDDH cho thích hợp. Giáo viên cần nắm bắt những ĐDDH theo khối để đăng kí có kế hoạch cho bộ phận Thư viện-Thiết bị.</w:t>
      </w:r>
    </w:p>
    <w:p w:rsidR="001D2BB5" w:rsidRPr="00C37E92" w:rsidRDefault="001D2BB5" w:rsidP="00B04836">
      <w:pPr>
        <w:shd w:val="clear" w:color="auto" w:fill="FFFFFF"/>
        <w:spacing w:after="0" w:line="340" w:lineRule="exact"/>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bdr w:val="none" w:sz="0" w:space="0" w:color="auto" w:frame="1"/>
          <w:lang w:eastAsia="vi-VN"/>
        </w:rPr>
        <w:t xml:space="preserve">     </w:t>
      </w:r>
      <w:r w:rsidR="00E60BCF" w:rsidRPr="00C37E92">
        <w:rPr>
          <w:rFonts w:asciiTheme="majorHAnsi" w:eastAsia="Times New Roman" w:hAnsiTheme="majorHAnsi" w:cstheme="majorHAnsi"/>
          <w:color w:val="000000"/>
          <w:sz w:val="28"/>
          <w:szCs w:val="28"/>
          <w:bdr w:val="none" w:sz="0" w:space="0" w:color="auto" w:frame="1"/>
          <w:lang w:eastAsia="vi-VN"/>
        </w:rPr>
        <w:tab/>
      </w:r>
      <w:r w:rsidRPr="00C37E92">
        <w:rPr>
          <w:rFonts w:asciiTheme="majorHAnsi" w:eastAsia="Times New Roman" w:hAnsiTheme="majorHAnsi" w:cstheme="majorHAnsi"/>
          <w:color w:val="000000"/>
          <w:sz w:val="28"/>
          <w:szCs w:val="28"/>
          <w:bdr w:val="none" w:sz="0" w:space="0" w:color="auto" w:frame="1"/>
          <w:lang w:eastAsia="vi-VN"/>
        </w:rPr>
        <w:t>- Bộ phận Thư viện-Thiết bị có kế hoạch tạo điều kiện cho giáo viên mượn ĐDDH đầy đủ, kịp thời và có kế hoạch hỗ trợ giáo viên trong việc tổ chức cho học sinh thực hành, thí nghiệm cũng như các tiết dạy ngoài trời theo yêu cầu của từng khối. Tổ chức cho giáo viên trong khối thi làm ĐDDH (qua các đợt thi đua của trường).</w:t>
      </w:r>
    </w:p>
    <w:p w:rsidR="001D2BB5" w:rsidRPr="00C37E92" w:rsidRDefault="001D2BB5" w:rsidP="00B04836">
      <w:pPr>
        <w:shd w:val="clear" w:color="auto" w:fill="FFFFFF"/>
        <w:spacing w:after="0" w:line="340" w:lineRule="exact"/>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bdr w:val="none" w:sz="0" w:space="0" w:color="auto" w:frame="1"/>
          <w:lang w:eastAsia="vi-VN"/>
        </w:rPr>
        <w:t>    </w:t>
      </w:r>
      <w:r w:rsidR="00E60BCF" w:rsidRPr="00C37E92">
        <w:rPr>
          <w:rFonts w:asciiTheme="majorHAnsi" w:eastAsia="Times New Roman" w:hAnsiTheme="majorHAnsi" w:cstheme="majorHAnsi"/>
          <w:color w:val="000000"/>
          <w:sz w:val="28"/>
          <w:szCs w:val="28"/>
          <w:bdr w:val="none" w:sz="0" w:space="0" w:color="auto" w:frame="1"/>
          <w:lang w:eastAsia="vi-VN"/>
        </w:rPr>
        <w:tab/>
      </w:r>
      <w:r w:rsidRPr="00C37E92">
        <w:rPr>
          <w:rFonts w:asciiTheme="majorHAnsi" w:eastAsia="Times New Roman" w:hAnsiTheme="majorHAnsi" w:cstheme="majorHAnsi"/>
          <w:color w:val="000000"/>
          <w:sz w:val="28"/>
          <w:szCs w:val="28"/>
          <w:bdr w:val="none" w:sz="0" w:space="0" w:color="auto" w:frame="1"/>
          <w:lang w:eastAsia="vi-VN"/>
        </w:rPr>
        <w:t xml:space="preserve"> - Tăng cường vận dụng CNTT và sử dụng bảng tương tác trong việc dạy học. Mỗi giáo viên cần đảm bảo việc vận dụng CNTT hiệu quả, giáo viên </w:t>
      </w:r>
      <w:r w:rsidR="00BE3DBE">
        <w:rPr>
          <w:rFonts w:asciiTheme="majorHAnsi" w:eastAsia="Times New Roman" w:hAnsiTheme="majorHAnsi" w:cstheme="majorHAnsi"/>
          <w:color w:val="000000"/>
          <w:sz w:val="28"/>
          <w:szCs w:val="28"/>
          <w:bdr w:val="none" w:sz="0" w:space="0" w:color="auto" w:frame="1"/>
          <w:lang w:val="en-US" w:eastAsia="vi-VN"/>
        </w:rPr>
        <w:t>dạy t</w:t>
      </w:r>
      <w:r w:rsidRPr="00C37E92">
        <w:rPr>
          <w:rFonts w:asciiTheme="majorHAnsi" w:eastAsia="Times New Roman" w:hAnsiTheme="majorHAnsi" w:cstheme="majorHAnsi"/>
          <w:color w:val="000000"/>
          <w:sz w:val="28"/>
          <w:szCs w:val="28"/>
          <w:bdr w:val="none" w:sz="0" w:space="0" w:color="auto" w:frame="1"/>
          <w:lang w:eastAsia="vi-VN"/>
        </w:rPr>
        <w:t>iếng Anh đảm bảo sử dụng tối thiểu bảng tương tác 1 tiết/tuần.</w:t>
      </w:r>
    </w:p>
    <w:p w:rsidR="001D2BB5" w:rsidRPr="00C37E92" w:rsidRDefault="008B1311" w:rsidP="00B04836">
      <w:pPr>
        <w:shd w:val="clear" w:color="auto" w:fill="FFFFFF"/>
        <w:spacing w:after="0" w:line="340" w:lineRule="exact"/>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b/>
          <w:bCs/>
          <w:color w:val="000000"/>
          <w:sz w:val="28"/>
          <w:szCs w:val="28"/>
          <w:lang w:eastAsia="vi-VN"/>
        </w:rPr>
        <w:t>V</w:t>
      </w:r>
      <w:r w:rsidR="001D2BB5" w:rsidRPr="00C37E92">
        <w:rPr>
          <w:rFonts w:asciiTheme="majorHAnsi" w:eastAsia="Times New Roman" w:hAnsiTheme="majorHAnsi" w:cstheme="majorHAnsi"/>
          <w:b/>
          <w:bCs/>
          <w:color w:val="000000"/>
          <w:sz w:val="28"/>
          <w:szCs w:val="28"/>
          <w:lang w:eastAsia="vi-VN"/>
        </w:rPr>
        <w:t xml:space="preserve">I. </w:t>
      </w:r>
      <w:r w:rsidR="00C14B3B" w:rsidRPr="00C37E92">
        <w:rPr>
          <w:rFonts w:asciiTheme="majorHAnsi" w:eastAsia="Times New Roman" w:hAnsiTheme="majorHAnsi" w:cstheme="majorHAnsi"/>
          <w:b/>
          <w:bCs/>
          <w:color w:val="000000"/>
          <w:sz w:val="28"/>
          <w:szCs w:val="28"/>
          <w:lang w:eastAsia="vi-VN"/>
        </w:rPr>
        <w:t>QUY ĐỊNH VỀ ĐÁNH GIÁ HỌC SINH</w:t>
      </w:r>
    </w:p>
    <w:p w:rsidR="001D2BB5" w:rsidRPr="00C37E92" w:rsidRDefault="001D2BB5" w:rsidP="00B04836">
      <w:pPr>
        <w:shd w:val="clear" w:color="auto" w:fill="FFFFFF"/>
        <w:spacing w:after="0" w:line="340" w:lineRule="exact"/>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bdr w:val="none" w:sz="0" w:space="0" w:color="auto" w:frame="1"/>
          <w:lang w:eastAsia="vi-VN"/>
        </w:rPr>
        <w:t xml:space="preserve">     </w:t>
      </w:r>
      <w:r w:rsidR="00E60BCF" w:rsidRPr="00C37E92">
        <w:rPr>
          <w:rFonts w:asciiTheme="majorHAnsi" w:eastAsia="Times New Roman" w:hAnsiTheme="majorHAnsi" w:cstheme="majorHAnsi"/>
          <w:color w:val="000000"/>
          <w:sz w:val="28"/>
          <w:szCs w:val="28"/>
          <w:bdr w:val="none" w:sz="0" w:space="0" w:color="auto" w:frame="1"/>
          <w:lang w:eastAsia="vi-VN"/>
        </w:rPr>
        <w:tab/>
      </w:r>
      <w:r w:rsidRPr="00C37E92">
        <w:rPr>
          <w:rFonts w:asciiTheme="majorHAnsi" w:eastAsia="Times New Roman" w:hAnsiTheme="majorHAnsi" w:cstheme="majorHAnsi"/>
          <w:color w:val="000000"/>
          <w:sz w:val="28"/>
          <w:szCs w:val="28"/>
          <w:bdr w:val="none" w:sz="0" w:space="0" w:color="auto" w:frame="1"/>
          <w:lang w:eastAsia="vi-VN"/>
        </w:rPr>
        <w:t>- Giáo viên thực hiện đánh giá thường xuyên và định kì 3 mặt về học tập, năng lực</w:t>
      </w:r>
      <w:r w:rsidR="00B526CE" w:rsidRPr="00C37E92">
        <w:rPr>
          <w:rFonts w:asciiTheme="majorHAnsi" w:eastAsia="Times New Roman" w:hAnsiTheme="majorHAnsi" w:cstheme="majorHAnsi"/>
          <w:color w:val="000000"/>
          <w:sz w:val="28"/>
          <w:szCs w:val="28"/>
          <w:bdr w:val="none" w:sz="0" w:space="0" w:color="auto" w:frame="1"/>
          <w:lang w:eastAsia="vi-VN"/>
        </w:rPr>
        <w:t xml:space="preserve">, phẩm chất theo quy định tại Thông tư </w:t>
      </w:r>
      <w:r w:rsidRPr="00C37E92">
        <w:rPr>
          <w:rFonts w:asciiTheme="majorHAnsi" w:eastAsia="Times New Roman" w:hAnsiTheme="majorHAnsi" w:cstheme="majorHAnsi"/>
          <w:color w:val="000000"/>
          <w:sz w:val="28"/>
          <w:szCs w:val="28"/>
          <w:bdr w:val="none" w:sz="0" w:space="0" w:color="auto" w:frame="1"/>
          <w:lang w:eastAsia="vi-VN"/>
        </w:rPr>
        <w:t>30/2014/TT-BGDĐT</w:t>
      </w:r>
      <w:r w:rsidR="00B526CE" w:rsidRPr="00C37E92">
        <w:rPr>
          <w:rFonts w:asciiTheme="majorHAnsi" w:eastAsia="Times New Roman" w:hAnsiTheme="majorHAnsi" w:cstheme="majorHAnsi"/>
          <w:color w:val="000000"/>
          <w:sz w:val="28"/>
          <w:szCs w:val="28"/>
          <w:bdr w:val="none" w:sz="0" w:space="0" w:color="auto" w:frame="1"/>
          <w:lang w:eastAsia="vi-VN"/>
        </w:rPr>
        <w:t xml:space="preserve"> và Thông tư 22/2014/TT-BGDĐT</w:t>
      </w:r>
      <w:r w:rsidRPr="00C37E92">
        <w:rPr>
          <w:rFonts w:asciiTheme="majorHAnsi" w:eastAsia="Times New Roman" w:hAnsiTheme="majorHAnsi" w:cstheme="majorHAnsi"/>
          <w:color w:val="000000"/>
          <w:sz w:val="28"/>
          <w:szCs w:val="28"/>
          <w:bdr w:val="none" w:sz="0" w:space="0" w:color="auto" w:frame="1"/>
          <w:lang w:eastAsia="vi-VN"/>
        </w:rPr>
        <w:t>.</w:t>
      </w:r>
    </w:p>
    <w:p w:rsidR="001D2BB5" w:rsidRPr="00C37E92" w:rsidRDefault="001D2BB5" w:rsidP="00B04836">
      <w:pPr>
        <w:shd w:val="clear" w:color="auto" w:fill="FFFFFF"/>
        <w:spacing w:after="0" w:line="340" w:lineRule="exact"/>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bdr w:val="none" w:sz="0" w:space="0" w:color="auto" w:frame="1"/>
          <w:lang w:eastAsia="vi-VN"/>
        </w:rPr>
        <w:t xml:space="preserve">     </w:t>
      </w:r>
      <w:r w:rsidR="00E60BCF" w:rsidRPr="00C37E92">
        <w:rPr>
          <w:rFonts w:asciiTheme="majorHAnsi" w:eastAsia="Times New Roman" w:hAnsiTheme="majorHAnsi" w:cstheme="majorHAnsi"/>
          <w:color w:val="000000"/>
          <w:sz w:val="28"/>
          <w:szCs w:val="28"/>
          <w:bdr w:val="none" w:sz="0" w:space="0" w:color="auto" w:frame="1"/>
          <w:lang w:eastAsia="vi-VN"/>
        </w:rPr>
        <w:tab/>
      </w:r>
      <w:r w:rsidRPr="00C37E92">
        <w:rPr>
          <w:rFonts w:asciiTheme="majorHAnsi" w:eastAsia="Times New Roman" w:hAnsiTheme="majorHAnsi" w:cstheme="majorHAnsi"/>
          <w:color w:val="000000"/>
          <w:sz w:val="28"/>
          <w:szCs w:val="28"/>
          <w:bdr w:val="none" w:sz="0" w:space="0" w:color="auto" w:frame="1"/>
          <w:lang w:eastAsia="vi-VN"/>
        </w:rPr>
        <w:t>- Giáo viên</w:t>
      </w:r>
      <w:r w:rsidR="008B1311" w:rsidRPr="00C37E92">
        <w:rPr>
          <w:rFonts w:asciiTheme="majorHAnsi" w:eastAsia="Times New Roman" w:hAnsiTheme="majorHAnsi" w:cstheme="majorHAnsi"/>
          <w:color w:val="000000"/>
          <w:sz w:val="28"/>
          <w:szCs w:val="28"/>
          <w:bdr w:val="none" w:sz="0" w:space="0" w:color="auto" w:frame="1"/>
          <w:lang w:eastAsia="vi-VN"/>
        </w:rPr>
        <w:t xml:space="preserve"> ghi lời nhận</w:t>
      </w:r>
      <w:r w:rsidRPr="00C37E92">
        <w:rPr>
          <w:rFonts w:asciiTheme="majorHAnsi" w:eastAsia="Times New Roman" w:hAnsiTheme="majorHAnsi" w:cstheme="majorHAnsi"/>
          <w:color w:val="000000"/>
          <w:sz w:val="28"/>
          <w:szCs w:val="28"/>
          <w:bdr w:val="none" w:sz="0" w:space="0" w:color="auto" w:frame="1"/>
          <w:lang w:eastAsia="vi-VN"/>
        </w:rPr>
        <w:t xml:space="preserve"> xét để</w:t>
      </w:r>
      <w:r w:rsidR="008B1311" w:rsidRPr="00C37E92">
        <w:rPr>
          <w:rFonts w:asciiTheme="majorHAnsi" w:eastAsia="Times New Roman" w:hAnsiTheme="majorHAnsi" w:cstheme="majorHAnsi"/>
          <w:color w:val="000000"/>
          <w:sz w:val="28"/>
          <w:szCs w:val="28"/>
          <w:bdr w:val="none" w:sz="0" w:space="0" w:color="auto" w:frame="1"/>
          <w:lang w:eastAsia="vi-VN"/>
        </w:rPr>
        <w:t xml:space="preserve"> động viên, khích lệ học sinh (g</w:t>
      </w:r>
      <w:r w:rsidRPr="00C37E92">
        <w:rPr>
          <w:rFonts w:asciiTheme="majorHAnsi" w:eastAsia="Times New Roman" w:hAnsiTheme="majorHAnsi" w:cstheme="majorHAnsi"/>
          <w:color w:val="000000"/>
          <w:sz w:val="28"/>
          <w:szCs w:val="28"/>
          <w:bdr w:val="none" w:sz="0" w:space="0" w:color="auto" w:frame="1"/>
          <w:lang w:eastAsia="vi-VN"/>
        </w:rPr>
        <w:t>iáo viên có thể nhận xét bằng lời hay ghi lời nhận xét</w:t>
      </w:r>
      <w:r w:rsidR="008B1311" w:rsidRPr="00C37E92">
        <w:rPr>
          <w:rFonts w:asciiTheme="majorHAnsi" w:eastAsia="Times New Roman" w:hAnsiTheme="majorHAnsi" w:cstheme="majorHAnsi"/>
          <w:color w:val="000000"/>
          <w:sz w:val="28"/>
          <w:szCs w:val="28"/>
          <w:bdr w:val="none" w:sz="0" w:space="0" w:color="auto" w:frame="1"/>
          <w:lang w:eastAsia="vi-VN"/>
        </w:rPr>
        <w:t xml:space="preserve"> vào vở, sản phẩm của học sinh)</w:t>
      </w:r>
      <w:r w:rsidRPr="00C37E92">
        <w:rPr>
          <w:rFonts w:asciiTheme="majorHAnsi" w:eastAsia="Times New Roman" w:hAnsiTheme="majorHAnsi" w:cstheme="majorHAnsi"/>
          <w:color w:val="000000"/>
          <w:sz w:val="28"/>
          <w:szCs w:val="28"/>
          <w:bdr w:val="none" w:sz="0" w:space="0" w:color="auto" w:frame="1"/>
          <w:lang w:eastAsia="vi-VN"/>
        </w:rPr>
        <w:t>.</w:t>
      </w:r>
    </w:p>
    <w:p w:rsidR="001D2BB5" w:rsidRPr="00C37E92" w:rsidRDefault="001D2BB5" w:rsidP="00B04836">
      <w:pPr>
        <w:shd w:val="clear" w:color="auto" w:fill="FFFFFF"/>
        <w:spacing w:after="0" w:line="340" w:lineRule="exact"/>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bdr w:val="none" w:sz="0" w:space="0" w:color="auto" w:frame="1"/>
          <w:lang w:eastAsia="vi-VN"/>
        </w:rPr>
        <w:t xml:space="preserve">     </w:t>
      </w:r>
      <w:r w:rsidR="00E60BCF" w:rsidRPr="00C37E92">
        <w:rPr>
          <w:rFonts w:asciiTheme="majorHAnsi" w:eastAsia="Times New Roman" w:hAnsiTheme="majorHAnsi" w:cstheme="majorHAnsi"/>
          <w:color w:val="000000"/>
          <w:sz w:val="28"/>
          <w:szCs w:val="28"/>
          <w:bdr w:val="none" w:sz="0" w:space="0" w:color="auto" w:frame="1"/>
          <w:lang w:eastAsia="vi-VN"/>
        </w:rPr>
        <w:tab/>
      </w:r>
      <w:r w:rsidRPr="00C37E92">
        <w:rPr>
          <w:rFonts w:asciiTheme="majorHAnsi" w:eastAsia="Times New Roman" w:hAnsiTheme="majorHAnsi" w:cstheme="majorHAnsi"/>
          <w:color w:val="000000"/>
          <w:sz w:val="28"/>
          <w:szCs w:val="28"/>
          <w:bdr w:val="none" w:sz="0" w:space="0" w:color="auto" w:frame="1"/>
          <w:lang w:eastAsia="vi-VN"/>
        </w:rPr>
        <w:t xml:space="preserve">- Cần chú trọng nhiều đến việc sửa sai cụ thể trên mỗi bài làm của học sinh </w:t>
      </w:r>
      <w:r w:rsidR="00023265" w:rsidRPr="00C37E92">
        <w:rPr>
          <w:rFonts w:asciiTheme="majorHAnsi" w:eastAsia="Times New Roman" w:hAnsiTheme="majorHAnsi" w:cstheme="majorHAnsi"/>
          <w:color w:val="000000"/>
          <w:sz w:val="28"/>
          <w:szCs w:val="28"/>
          <w:bdr w:val="none" w:sz="0" w:space="0" w:color="auto" w:frame="1"/>
          <w:lang w:eastAsia="vi-VN"/>
        </w:rPr>
        <w:t xml:space="preserve">và hướng dẫn học sinh sửa chữa </w:t>
      </w:r>
      <w:r w:rsidRPr="00C37E92">
        <w:rPr>
          <w:rFonts w:asciiTheme="majorHAnsi" w:eastAsia="Times New Roman" w:hAnsiTheme="majorHAnsi" w:cstheme="majorHAnsi"/>
          <w:color w:val="000000"/>
          <w:sz w:val="28"/>
          <w:szCs w:val="28"/>
          <w:bdr w:val="none" w:sz="0" w:space="0" w:color="auto" w:frame="1"/>
          <w:lang w:eastAsia="vi-VN"/>
        </w:rPr>
        <w:t>nhằm giúp các em thấy rõ những chỗ sai và tự khắc phục cho bài làm sau.</w:t>
      </w:r>
    </w:p>
    <w:p w:rsidR="001D2BB5" w:rsidRPr="00C37E92" w:rsidRDefault="001D2BB5" w:rsidP="00B04836">
      <w:pPr>
        <w:shd w:val="clear" w:color="auto" w:fill="FFFFFF"/>
        <w:spacing w:after="0" w:line="340" w:lineRule="exact"/>
        <w:jc w:val="both"/>
        <w:rPr>
          <w:rFonts w:asciiTheme="majorHAnsi" w:eastAsia="Times New Roman" w:hAnsiTheme="majorHAnsi" w:cstheme="majorHAnsi"/>
          <w:b/>
          <w:bCs/>
          <w:color w:val="000000"/>
          <w:sz w:val="28"/>
          <w:szCs w:val="28"/>
          <w:lang w:eastAsia="vi-VN"/>
        </w:rPr>
      </w:pPr>
      <w:r w:rsidRPr="00C37E92">
        <w:rPr>
          <w:rFonts w:asciiTheme="majorHAnsi" w:eastAsia="Times New Roman" w:hAnsiTheme="majorHAnsi" w:cstheme="majorHAnsi"/>
          <w:b/>
          <w:bCs/>
          <w:color w:val="000000"/>
          <w:sz w:val="28"/>
          <w:szCs w:val="28"/>
          <w:lang w:eastAsia="vi-VN"/>
        </w:rPr>
        <w:t xml:space="preserve">VII. </w:t>
      </w:r>
      <w:r w:rsidR="00C14B3B" w:rsidRPr="00C37E92">
        <w:rPr>
          <w:rFonts w:asciiTheme="majorHAnsi" w:eastAsia="Times New Roman" w:hAnsiTheme="majorHAnsi" w:cstheme="majorHAnsi"/>
          <w:b/>
          <w:bCs/>
          <w:color w:val="000000"/>
          <w:sz w:val="28"/>
          <w:szCs w:val="28"/>
          <w:lang w:eastAsia="vi-VN"/>
        </w:rPr>
        <w:t>QUY ĐỊNH VỀ DỰ GIỜ THĂM LỚP</w:t>
      </w:r>
      <w:r w:rsidR="002E2760" w:rsidRPr="00C37E92">
        <w:rPr>
          <w:rFonts w:asciiTheme="majorHAnsi" w:eastAsia="Times New Roman" w:hAnsiTheme="majorHAnsi" w:cstheme="majorHAnsi"/>
          <w:b/>
          <w:bCs/>
          <w:color w:val="000000"/>
          <w:sz w:val="28"/>
          <w:szCs w:val="28"/>
          <w:lang w:eastAsia="vi-VN"/>
        </w:rPr>
        <w:t>, BỒI DƯỠNG CHUYÊN MÔN</w:t>
      </w:r>
    </w:p>
    <w:p w:rsidR="001D2BB5" w:rsidRPr="00C37E92" w:rsidRDefault="001D2BB5" w:rsidP="00B04836">
      <w:pPr>
        <w:shd w:val="clear" w:color="auto" w:fill="FFFFFF"/>
        <w:spacing w:after="0" w:line="340" w:lineRule="exact"/>
        <w:jc w:val="both"/>
        <w:rPr>
          <w:rFonts w:asciiTheme="majorHAnsi" w:eastAsia="Times New Roman" w:hAnsiTheme="majorHAnsi" w:cstheme="majorHAnsi"/>
          <w:color w:val="000000"/>
          <w:sz w:val="28"/>
          <w:szCs w:val="28"/>
          <w:bdr w:val="none" w:sz="0" w:space="0" w:color="auto" w:frame="1"/>
          <w:lang w:val="en-US" w:eastAsia="vi-VN"/>
        </w:rPr>
      </w:pPr>
      <w:r w:rsidRPr="00C37E92">
        <w:rPr>
          <w:rFonts w:asciiTheme="majorHAnsi" w:eastAsia="Times New Roman" w:hAnsiTheme="majorHAnsi" w:cstheme="majorHAnsi"/>
          <w:color w:val="000000"/>
          <w:sz w:val="28"/>
          <w:szCs w:val="28"/>
          <w:bdr w:val="none" w:sz="0" w:space="0" w:color="auto" w:frame="1"/>
          <w:lang w:eastAsia="vi-VN"/>
        </w:rPr>
        <w:t>    </w:t>
      </w:r>
      <w:r w:rsidR="00E60BCF" w:rsidRPr="00C37E92">
        <w:rPr>
          <w:rFonts w:asciiTheme="majorHAnsi" w:eastAsia="Times New Roman" w:hAnsiTheme="majorHAnsi" w:cstheme="majorHAnsi"/>
          <w:color w:val="000000"/>
          <w:sz w:val="28"/>
          <w:szCs w:val="28"/>
          <w:bdr w:val="none" w:sz="0" w:space="0" w:color="auto" w:frame="1"/>
          <w:lang w:eastAsia="vi-VN"/>
        </w:rPr>
        <w:tab/>
      </w:r>
      <w:r w:rsidRPr="00C37E92">
        <w:rPr>
          <w:rFonts w:asciiTheme="majorHAnsi" w:eastAsia="Times New Roman" w:hAnsiTheme="majorHAnsi" w:cstheme="majorHAnsi"/>
          <w:color w:val="000000"/>
          <w:sz w:val="28"/>
          <w:szCs w:val="28"/>
          <w:bdr w:val="none" w:sz="0" w:space="0" w:color="auto" w:frame="1"/>
          <w:lang w:eastAsia="vi-VN"/>
        </w:rPr>
        <w:t xml:space="preserve"> - Để góp phần nâng cao tay nghề, mỗi giáo viên cần chú trọng việc dự giờ thăm lớp sao cho có hiệu quả, tránh trường hợp tham gia một cách miễn cưỡng, chiếu lệ mang tính đối phó như vào lớp dự giờ không ghi chép, trao đổi việc riêng, không có ý thức tự nhận xét, đánh giá tiết dạy.</w:t>
      </w:r>
    </w:p>
    <w:p w:rsidR="00671D02" w:rsidRPr="00C37E92" w:rsidRDefault="00671D02" w:rsidP="00B04836">
      <w:pPr>
        <w:shd w:val="clear" w:color="auto" w:fill="FFFFFF"/>
        <w:spacing w:after="0" w:line="340" w:lineRule="exact"/>
        <w:jc w:val="both"/>
        <w:rPr>
          <w:rFonts w:asciiTheme="majorHAnsi" w:eastAsia="Times New Roman" w:hAnsiTheme="majorHAnsi" w:cstheme="majorHAnsi"/>
          <w:color w:val="000000"/>
          <w:sz w:val="28"/>
          <w:szCs w:val="28"/>
          <w:lang w:val="en-US" w:eastAsia="vi-VN"/>
        </w:rPr>
      </w:pPr>
      <w:r w:rsidRPr="00C37E92">
        <w:rPr>
          <w:rFonts w:asciiTheme="majorHAnsi" w:eastAsia="Times New Roman" w:hAnsiTheme="majorHAnsi" w:cstheme="majorHAnsi"/>
          <w:color w:val="000000"/>
          <w:sz w:val="28"/>
          <w:szCs w:val="28"/>
          <w:bdr w:val="none" w:sz="0" w:space="0" w:color="auto" w:frame="1"/>
          <w:lang w:val="en-US" w:eastAsia="vi-VN"/>
        </w:rPr>
        <w:tab/>
        <w:t>- Tích cực tham gia công tác bồi dưỡng và tự bồi dưỡng để nâng cao trình độ chuyên môn nghiệp vụ.</w:t>
      </w:r>
    </w:p>
    <w:p w:rsidR="001D2BB5" w:rsidRPr="00C37E92" w:rsidRDefault="001D2BB5" w:rsidP="00B04836">
      <w:pPr>
        <w:shd w:val="clear" w:color="auto" w:fill="FFFFFF"/>
        <w:spacing w:after="0" w:line="340" w:lineRule="exact"/>
        <w:jc w:val="both"/>
        <w:rPr>
          <w:rFonts w:asciiTheme="majorHAnsi" w:eastAsia="Times New Roman" w:hAnsiTheme="majorHAnsi" w:cstheme="majorHAnsi"/>
          <w:color w:val="000000"/>
          <w:sz w:val="28"/>
          <w:szCs w:val="28"/>
          <w:lang w:val="en-US" w:eastAsia="vi-VN"/>
        </w:rPr>
      </w:pPr>
      <w:r w:rsidRPr="00C37E92">
        <w:rPr>
          <w:rFonts w:asciiTheme="majorHAnsi" w:eastAsia="Times New Roman" w:hAnsiTheme="majorHAnsi" w:cstheme="majorHAnsi"/>
          <w:color w:val="000000"/>
          <w:sz w:val="28"/>
          <w:szCs w:val="28"/>
          <w:bdr w:val="none" w:sz="0" w:space="0" w:color="auto" w:frame="1"/>
          <w:lang w:eastAsia="vi-VN"/>
        </w:rPr>
        <w:t xml:space="preserve">     </w:t>
      </w:r>
      <w:r w:rsidR="00E60BCF" w:rsidRPr="00C37E92">
        <w:rPr>
          <w:rFonts w:asciiTheme="majorHAnsi" w:eastAsia="Times New Roman" w:hAnsiTheme="majorHAnsi" w:cstheme="majorHAnsi"/>
          <w:color w:val="000000"/>
          <w:sz w:val="28"/>
          <w:szCs w:val="28"/>
          <w:bdr w:val="none" w:sz="0" w:space="0" w:color="auto" w:frame="1"/>
          <w:lang w:eastAsia="vi-VN"/>
        </w:rPr>
        <w:tab/>
      </w:r>
      <w:r w:rsidRPr="00C37E92">
        <w:rPr>
          <w:rFonts w:asciiTheme="majorHAnsi" w:eastAsia="Times New Roman" w:hAnsiTheme="majorHAnsi" w:cstheme="majorHAnsi"/>
          <w:color w:val="000000"/>
          <w:sz w:val="28"/>
          <w:szCs w:val="28"/>
          <w:bdr w:val="none" w:sz="0" w:space="0" w:color="auto" w:frame="1"/>
          <w:lang w:eastAsia="vi-VN"/>
        </w:rPr>
        <w:t>- Quy định dự giờ đối với giáo viên như</w:t>
      </w:r>
      <w:r w:rsidR="0033528D" w:rsidRPr="00C37E92">
        <w:rPr>
          <w:rFonts w:asciiTheme="majorHAnsi" w:eastAsia="Times New Roman" w:hAnsiTheme="majorHAnsi" w:cstheme="majorHAnsi"/>
          <w:color w:val="000000"/>
          <w:sz w:val="28"/>
          <w:szCs w:val="28"/>
          <w:bdr w:val="none" w:sz="0" w:space="0" w:color="auto" w:frame="1"/>
          <w:lang w:eastAsia="vi-VN"/>
        </w:rPr>
        <w:t xml:space="preserve"> sau:</w:t>
      </w:r>
      <w:r w:rsidRPr="00C37E92">
        <w:rPr>
          <w:rFonts w:asciiTheme="majorHAnsi" w:eastAsia="Times New Roman" w:hAnsiTheme="majorHAnsi" w:cstheme="majorHAnsi"/>
          <w:color w:val="000000"/>
          <w:sz w:val="28"/>
          <w:szCs w:val="28"/>
          <w:bdr w:val="none" w:sz="0" w:space="0" w:color="auto" w:frame="1"/>
          <w:lang w:eastAsia="vi-VN"/>
        </w:rPr>
        <w:t xml:space="preserve"> Giáo viên dự giờ </w:t>
      </w:r>
      <w:r w:rsidR="002E2760" w:rsidRPr="00C37E92">
        <w:rPr>
          <w:rFonts w:asciiTheme="majorHAnsi" w:eastAsia="Times New Roman" w:hAnsiTheme="majorHAnsi" w:cstheme="majorHAnsi"/>
          <w:color w:val="000000"/>
          <w:sz w:val="28"/>
          <w:szCs w:val="28"/>
          <w:bdr w:val="none" w:sz="0" w:space="0" w:color="auto" w:frame="1"/>
          <w:lang w:eastAsia="vi-VN"/>
        </w:rPr>
        <w:t xml:space="preserve">ít nhất </w:t>
      </w:r>
      <w:r w:rsidRPr="00C37E92">
        <w:rPr>
          <w:rFonts w:asciiTheme="majorHAnsi" w:eastAsia="Times New Roman" w:hAnsiTheme="majorHAnsi" w:cstheme="majorHAnsi"/>
          <w:color w:val="000000"/>
          <w:sz w:val="28"/>
          <w:szCs w:val="28"/>
          <w:bdr w:val="none" w:sz="0" w:space="0" w:color="auto" w:frame="1"/>
          <w:lang w:eastAsia="vi-VN"/>
        </w:rPr>
        <w:t>2 tiết/tháng.</w:t>
      </w:r>
      <w:r w:rsidR="00671D02" w:rsidRPr="00C37E92">
        <w:rPr>
          <w:rFonts w:asciiTheme="majorHAnsi" w:eastAsia="Times New Roman" w:hAnsiTheme="majorHAnsi" w:cstheme="majorHAnsi"/>
          <w:color w:val="000000"/>
          <w:sz w:val="28"/>
          <w:szCs w:val="28"/>
          <w:bdr w:val="none" w:sz="0" w:space="0" w:color="auto" w:frame="1"/>
          <w:lang w:val="en-US" w:eastAsia="vi-VN"/>
        </w:rPr>
        <w:t xml:space="preserve"> Sử dụng bảng tương tác ít nhất 1 tiết/tháng.</w:t>
      </w:r>
    </w:p>
    <w:p w:rsidR="001D2BB5" w:rsidRPr="00C37E92" w:rsidRDefault="00023265" w:rsidP="00B04836">
      <w:pPr>
        <w:shd w:val="clear" w:color="auto" w:fill="FFFFFF"/>
        <w:spacing w:after="0" w:line="340" w:lineRule="exact"/>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b/>
          <w:bCs/>
          <w:color w:val="000000"/>
          <w:sz w:val="28"/>
          <w:szCs w:val="28"/>
          <w:lang w:eastAsia="vi-VN"/>
        </w:rPr>
        <w:t>VIII</w:t>
      </w:r>
      <w:r w:rsidR="001D2BB5" w:rsidRPr="00C37E92">
        <w:rPr>
          <w:rFonts w:asciiTheme="majorHAnsi" w:eastAsia="Times New Roman" w:hAnsiTheme="majorHAnsi" w:cstheme="majorHAnsi"/>
          <w:b/>
          <w:bCs/>
          <w:color w:val="000000"/>
          <w:sz w:val="28"/>
          <w:szCs w:val="28"/>
          <w:lang w:eastAsia="vi-VN"/>
        </w:rPr>
        <w:t xml:space="preserve">. </w:t>
      </w:r>
      <w:r w:rsidR="00C14B3B" w:rsidRPr="00C37E92">
        <w:rPr>
          <w:rFonts w:asciiTheme="majorHAnsi" w:eastAsia="Times New Roman" w:hAnsiTheme="majorHAnsi" w:cstheme="majorHAnsi"/>
          <w:b/>
          <w:bCs/>
          <w:color w:val="000000"/>
          <w:sz w:val="28"/>
          <w:szCs w:val="28"/>
          <w:lang w:eastAsia="vi-VN"/>
        </w:rPr>
        <w:t>QUY ĐỊNH VỀ SINH HOẠT TỔ CHUYÊN MÔN</w:t>
      </w:r>
    </w:p>
    <w:p w:rsidR="001D2BB5" w:rsidRPr="001648F7" w:rsidRDefault="001D2BB5" w:rsidP="00B04836">
      <w:pPr>
        <w:shd w:val="clear" w:color="auto" w:fill="FFFFFF"/>
        <w:spacing w:after="0" w:line="340" w:lineRule="exact"/>
        <w:jc w:val="both"/>
        <w:rPr>
          <w:rFonts w:asciiTheme="majorHAnsi" w:eastAsia="Times New Roman" w:hAnsiTheme="majorHAnsi" w:cstheme="majorHAnsi"/>
          <w:color w:val="000000"/>
          <w:sz w:val="28"/>
          <w:szCs w:val="28"/>
          <w:lang w:val="en-US" w:eastAsia="vi-VN"/>
        </w:rPr>
      </w:pPr>
      <w:r w:rsidRPr="00C37E92">
        <w:rPr>
          <w:rFonts w:asciiTheme="majorHAnsi" w:eastAsia="Times New Roman" w:hAnsiTheme="majorHAnsi" w:cstheme="majorHAnsi"/>
          <w:color w:val="000000"/>
          <w:sz w:val="28"/>
          <w:szCs w:val="28"/>
          <w:bdr w:val="none" w:sz="0" w:space="0" w:color="auto" w:frame="1"/>
          <w:lang w:eastAsia="vi-VN"/>
        </w:rPr>
        <w:lastRenderedPageBreak/>
        <w:t>     - Giáo viên tham gia sinh hoạt khối tối thiểu 2 lần/tháng và theo sự p</w:t>
      </w:r>
      <w:r w:rsidR="002E2760" w:rsidRPr="00C37E92">
        <w:rPr>
          <w:rFonts w:asciiTheme="majorHAnsi" w:eastAsia="Times New Roman" w:hAnsiTheme="majorHAnsi" w:cstheme="majorHAnsi"/>
          <w:color w:val="000000"/>
          <w:sz w:val="28"/>
          <w:szCs w:val="28"/>
          <w:bdr w:val="none" w:sz="0" w:space="0" w:color="auto" w:frame="1"/>
          <w:lang w:eastAsia="vi-VN"/>
        </w:rPr>
        <w:t>hân công của bộ phận chuyên môn</w:t>
      </w:r>
      <w:r w:rsidR="001648F7">
        <w:rPr>
          <w:rFonts w:asciiTheme="majorHAnsi" w:eastAsia="Times New Roman" w:hAnsiTheme="majorHAnsi" w:cstheme="majorHAnsi"/>
          <w:color w:val="000000"/>
          <w:sz w:val="28"/>
          <w:szCs w:val="28"/>
          <w:bdr w:val="none" w:sz="0" w:space="0" w:color="auto" w:frame="1"/>
          <w:lang w:val="en-US" w:eastAsia="vi-VN"/>
        </w:rPr>
        <w:t>.</w:t>
      </w:r>
    </w:p>
    <w:p w:rsidR="001D2BB5" w:rsidRPr="00C37E92" w:rsidRDefault="001D2BB5" w:rsidP="00B04836">
      <w:pPr>
        <w:shd w:val="clear" w:color="auto" w:fill="FFFFFF"/>
        <w:spacing w:after="0" w:line="340" w:lineRule="exact"/>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b/>
          <w:bCs/>
          <w:color w:val="000000"/>
          <w:sz w:val="28"/>
          <w:szCs w:val="28"/>
          <w:lang w:eastAsia="vi-VN"/>
        </w:rPr>
        <w:t>* Lưu ý:</w:t>
      </w:r>
    </w:p>
    <w:p w:rsidR="001D2BB5" w:rsidRPr="00C37E92" w:rsidRDefault="001D2BB5" w:rsidP="00B04836">
      <w:pPr>
        <w:shd w:val="clear" w:color="auto" w:fill="FFFFFF"/>
        <w:spacing w:after="0" w:line="340" w:lineRule="exact"/>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bdr w:val="none" w:sz="0" w:space="0" w:color="auto" w:frame="1"/>
          <w:lang w:eastAsia="vi-VN"/>
        </w:rPr>
        <w:t xml:space="preserve">     </w:t>
      </w:r>
      <w:r w:rsidR="00023265" w:rsidRPr="00C37E92">
        <w:rPr>
          <w:rFonts w:asciiTheme="majorHAnsi" w:eastAsia="Times New Roman" w:hAnsiTheme="majorHAnsi" w:cstheme="majorHAnsi"/>
          <w:color w:val="000000"/>
          <w:sz w:val="28"/>
          <w:szCs w:val="28"/>
          <w:bdr w:val="none" w:sz="0" w:space="0" w:color="auto" w:frame="1"/>
          <w:lang w:eastAsia="vi-VN"/>
        </w:rPr>
        <w:tab/>
      </w:r>
      <w:r w:rsidRPr="00C37E92">
        <w:rPr>
          <w:rFonts w:asciiTheme="majorHAnsi" w:eastAsia="Times New Roman" w:hAnsiTheme="majorHAnsi" w:cstheme="majorHAnsi"/>
          <w:color w:val="000000"/>
          <w:sz w:val="28"/>
          <w:szCs w:val="28"/>
          <w:bdr w:val="none" w:sz="0" w:space="0" w:color="auto" w:frame="1"/>
          <w:lang w:eastAsia="vi-VN"/>
        </w:rPr>
        <w:t>- Tổ trưởng cần dự kiến công việc và có sự phân công rõ ràng.</w:t>
      </w:r>
    </w:p>
    <w:p w:rsidR="001D2BB5" w:rsidRPr="00C37E92" w:rsidRDefault="001D2BB5" w:rsidP="00B04836">
      <w:pPr>
        <w:shd w:val="clear" w:color="auto" w:fill="FFFFFF"/>
        <w:spacing w:after="0" w:line="340" w:lineRule="exact"/>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bdr w:val="none" w:sz="0" w:space="0" w:color="auto" w:frame="1"/>
          <w:lang w:eastAsia="vi-VN"/>
        </w:rPr>
        <w:t xml:space="preserve">     </w:t>
      </w:r>
      <w:r w:rsidR="00023265" w:rsidRPr="00C37E92">
        <w:rPr>
          <w:rFonts w:asciiTheme="majorHAnsi" w:eastAsia="Times New Roman" w:hAnsiTheme="majorHAnsi" w:cstheme="majorHAnsi"/>
          <w:color w:val="000000"/>
          <w:sz w:val="28"/>
          <w:szCs w:val="28"/>
          <w:bdr w:val="none" w:sz="0" w:space="0" w:color="auto" w:frame="1"/>
          <w:lang w:eastAsia="vi-VN"/>
        </w:rPr>
        <w:tab/>
      </w:r>
      <w:r w:rsidRPr="00C37E92">
        <w:rPr>
          <w:rFonts w:asciiTheme="majorHAnsi" w:eastAsia="Times New Roman" w:hAnsiTheme="majorHAnsi" w:cstheme="majorHAnsi"/>
          <w:color w:val="000000"/>
          <w:sz w:val="28"/>
          <w:szCs w:val="28"/>
          <w:bdr w:val="none" w:sz="0" w:space="0" w:color="auto" w:frame="1"/>
          <w:lang w:eastAsia="vi-VN"/>
        </w:rPr>
        <w:t>- Giáo viên cần nghiên cứu bài dạy cho các tuần sau để đưa ra những bài học, bài tập khó để thảo luận và tìm hướng giảng dạy (không giới hạn môn học). Mỗi giáo viên phải tự chọn một hoặc một số vấn đề gặp khó khăn để đưa ra tổ cùng giải quyết. Phân công soạn giáo án, lên tiết dạy và góp ý tiết dạy.</w:t>
      </w:r>
    </w:p>
    <w:p w:rsidR="001D2BB5" w:rsidRPr="00C37E92" w:rsidRDefault="001D2BB5" w:rsidP="00B04836">
      <w:pPr>
        <w:shd w:val="clear" w:color="auto" w:fill="FFFFFF"/>
        <w:spacing w:after="0" w:line="340" w:lineRule="exact"/>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bdr w:val="none" w:sz="0" w:space="0" w:color="auto" w:frame="1"/>
          <w:lang w:eastAsia="vi-VN"/>
        </w:rPr>
        <w:t xml:space="preserve">     </w:t>
      </w:r>
      <w:r w:rsidR="00023265" w:rsidRPr="00C37E92">
        <w:rPr>
          <w:rFonts w:asciiTheme="majorHAnsi" w:eastAsia="Times New Roman" w:hAnsiTheme="majorHAnsi" w:cstheme="majorHAnsi"/>
          <w:color w:val="000000"/>
          <w:sz w:val="28"/>
          <w:szCs w:val="28"/>
          <w:bdr w:val="none" w:sz="0" w:space="0" w:color="auto" w:frame="1"/>
          <w:lang w:eastAsia="vi-VN"/>
        </w:rPr>
        <w:tab/>
      </w:r>
      <w:r w:rsidRPr="00C37E92">
        <w:rPr>
          <w:rFonts w:asciiTheme="majorHAnsi" w:eastAsia="Times New Roman" w:hAnsiTheme="majorHAnsi" w:cstheme="majorHAnsi"/>
          <w:color w:val="000000"/>
          <w:sz w:val="28"/>
          <w:szCs w:val="28"/>
          <w:bdr w:val="none" w:sz="0" w:space="0" w:color="auto" w:frame="1"/>
          <w:lang w:eastAsia="vi-VN"/>
        </w:rPr>
        <w:t>- Tổ trưởng: cần định hướng nội dung họp tổ, tập trung vào chuyên môn và linh hoạt về hình thức sao cho hiệu quả. Xây dựng chuyên đề, thao giảng khối. Rút kinh nghiệm tiết thao giảng.</w:t>
      </w:r>
    </w:p>
    <w:p w:rsidR="001D2BB5" w:rsidRPr="00C37E92" w:rsidRDefault="001D2BB5" w:rsidP="00B04836">
      <w:pPr>
        <w:shd w:val="clear" w:color="auto" w:fill="FFFFFF"/>
        <w:spacing w:after="0" w:line="340" w:lineRule="exact"/>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bdr w:val="none" w:sz="0" w:space="0" w:color="auto" w:frame="1"/>
          <w:lang w:eastAsia="vi-VN"/>
        </w:rPr>
        <w:t xml:space="preserve">     </w:t>
      </w:r>
      <w:r w:rsidR="00023265" w:rsidRPr="00C37E92">
        <w:rPr>
          <w:rFonts w:asciiTheme="majorHAnsi" w:eastAsia="Times New Roman" w:hAnsiTheme="majorHAnsi" w:cstheme="majorHAnsi"/>
          <w:color w:val="000000"/>
          <w:sz w:val="28"/>
          <w:szCs w:val="28"/>
          <w:bdr w:val="none" w:sz="0" w:space="0" w:color="auto" w:frame="1"/>
          <w:lang w:eastAsia="vi-VN"/>
        </w:rPr>
        <w:tab/>
      </w:r>
      <w:r w:rsidRPr="00C37E92">
        <w:rPr>
          <w:rFonts w:asciiTheme="majorHAnsi" w:eastAsia="Times New Roman" w:hAnsiTheme="majorHAnsi" w:cstheme="majorHAnsi"/>
          <w:color w:val="000000"/>
          <w:sz w:val="28"/>
          <w:szCs w:val="28"/>
          <w:bdr w:val="none" w:sz="0" w:space="0" w:color="auto" w:frame="1"/>
          <w:lang w:eastAsia="vi-VN"/>
        </w:rPr>
        <w:t>- Đánh giá, rút kinh nghiệm tình hình dạy và học từng lớp sau mỗi lần kiểm tra định kỳ</w:t>
      </w:r>
      <w:r w:rsidR="00023265" w:rsidRPr="00C37E92">
        <w:rPr>
          <w:rFonts w:asciiTheme="majorHAnsi" w:eastAsia="Times New Roman" w:hAnsiTheme="majorHAnsi" w:cstheme="majorHAnsi"/>
          <w:color w:val="000000"/>
          <w:sz w:val="28"/>
          <w:szCs w:val="28"/>
          <w:bdr w:val="none" w:sz="0" w:space="0" w:color="auto" w:frame="1"/>
          <w:lang w:eastAsia="vi-VN"/>
        </w:rPr>
        <w:t>.</w:t>
      </w:r>
      <w:r w:rsidRPr="00C37E92">
        <w:rPr>
          <w:rFonts w:asciiTheme="majorHAnsi" w:eastAsia="Times New Roman" w:hAnsiTheme="majorHAnsi" w:cstheme="majorHAnsi"/>
          <w:color w:val="000000"/>
          <w:sz w:val="28"/>
          <w:szCs w:val="28"/>
          <w:bdr w:val="none" w:sz="0" w:space="0" w:color="auto" w:frame="1"/>
          <w:lang w:eastAsia="vi-VN"/>
        </w:rPr>
        <w:t xml:space="preserve"> Trao đổi về công tác chủ nhiệm. Rút kinh nghiệm hiệu quả những phương pháp tổ đề ra trong những buổi họp trước.</w:t>
      </w:r>
    </w:p>
    <w:p w:rsidR="001D2BB5" w:rsidRPr="00C37E92" w:rsidRDefault="001D2BB5" w:rsidP="00B04836">
      <w:pPr>
        <w:shd w:val="clear" w:color="auto" w:fill="FFFFFF"/>
        <w:spacing w:after="0" w:line="340" w:lineRule="exact"/>
        <w:jc w:val="both"/>
        <w:rPr>
          <w:rFonts w:asciiTheme="majorHAnsi" w:eastAsia="Times New Roman" w:hAnsiTheme="majorHAnsi" w:cstheme="majorHAnsi"/>
          <w:color w:val="000000"/>
          <w:sz w:val="28"/>
          <w:szCs w:val="28"/>
          <w:lang w:eastAsia="vi-VN"/>
        </w:rPr>
      </w:pPr>
      <w:r w:rsidRPr="00C37E92">
        <w:rPr>
          <w:rFonts w:asciiTheme="majorHAnsi" w:eastAsia="Times New Roman" w:hAnsiTheme="majorHAnsi" w:cstheme="majorHAnsi"/>
          <w:color w:val="000000"/>
          <w:sz w:val="28"/>
          <w:szCs w:val="28"/>
          <w:bdr w:val="none" w:sz="0" w:space="0" w:color="auto" w:frame="1"/>
          <w:lang w:eastAsia="vi-VN"/>
        </w:rPr>
        <w:t xml:space="preserve">     </w:t>
      </w:r>
      <w:r w:rsidR="00023265" w:rsidRPr="00C37E92">
        <w:rPr>
          <w:rFonts w:asciiTheme="majorHAnsi" w:eastAsia="Times New Roman" w:hAnsiTheme="majorHAnsi" w:cstheme="majorHAnsi"/>
          <w:color w:val="000000"/>
          <w:sz w:val="28"/>
          <w:szCs w:val="28"/>
          <w:bdr w:val="none" w:sz="0" w:space="0" w:color="auto" w:frame="1"/>
          <w:lang w:eastAsia="vi-VN"/>
        </w:rPr>
        <w:tab/>
      </w:r>
      <w:r w:rsidRPr="00C37E92">
        <w:rPr>
          <w:rFonts w:asciiTheme="majorHAnsi" w:eastAsia="Times New Roman" w:hAnsiTheme="majorHAnsi" w:cstheme="majorHAnsi"/>
          <w:color w:val="000000"/>
          <w:sz w:val="28"/>
          <w:szCs w:val="28"/>
          <w:bdr w:val="none" w:sz="0" w:space="0" w:color="auto" w:frame="1"/>
          <w:lang w:eastAsia="vi-VN"/>
        </w:rPr>
        <w:t>- Nêu ý kiến thắc mắc hoặc đề xuất với Cán bộ quản lí và các bộ phận hỗ trợ. Khi ghi biên bản, thư kí nên tập trung những vấn đề chính, những ý kiến riêng của từng thành viên trong buổi họp, tránh ghi những thông báo mang tính sự vụ.</w:t>
      </w:r>
    </w:p>
    <w:p w:rsidR="00AB5F91" w:rsidRPr="00C37E92" w:rsidRDefault="00AB5F91" w:rsidP="00B04836">
      <w:pPr>
        <w:spacing w:after="0" w:line="340" w:lineRule="exact"/>
        <w:jc w:val="both"/>
        <w:rPr>
          <w:rFonts w:asciiTheme="majorHAnsi" w:hAnsiTheme="majorHAnsi" w:cstheme="majorHAnsi"/>
          <w:sz w:val="28"/>
          <w:szCs w:val="28"/>
        </w:rPr>
      </w:pPr>
      <w:r w:rsidRPr="00C37E92">
        <w:rPr>
          <w:rFonts w:asciiTheme="majorHAnsi" w:hAnsiTheme="majorHAnsi" w:cstheme="majorHAnsi"/>
          <w:b/>
          <w:sz w:val="28"/>
          <w:szCs w:val="28"/>
        </w:rPr>
        <w:t xml:space="preserve">XI. </w:t>
      </w:r>
      <w:r w:rsidR="00C14B3B" w:rsidRPr="00C37E92">
        <w:rPr>
          <w:rFonts w:asciiTheme="majorHAnsi" w:hAnsiTheme="majorHAnsi" w:cstheme="majorHAnsi"/>
          <w:b/>
          <w:sz w:val="28"/>
          <w:szCs w:val="28"/>
        </w:rPr>
        <w:t>QUY ĐỊNH VỀ THỜI GIAN LÀM VIỆC</w:t>
      </w:r>
      <w:r w:rsidR="002E2760" w:rsidRPr="00C37E92">
        <w:rPr>
          <w:rFonts w:asciiTheme="majorHAnsi" w:hAnsiTheme="majorHAnsi" w:cstheme="majorHAnsi"/>
          <w:b/>
          <w:sz w:val="28"/>
          <w:szCs w:val="28"/>
        </w:rPr>
        <w:t xml:space="preserve"> (đối với GVCN</w:t>
      </w:r>
      <w:r w:rsidR="00494F28">
        <w:rPr>
          <w:rFonts w:asciiTheme="majorHAnsi" w:hAnsiTheme="majorHAnsi" w:cstheme="majorHAnsi"/>
          <w:b/>
          <w:sz w:val="28"/>
          <w:szCs w:val="28"/>
          <w:lang w:val="en-US"/>
        </w:rPr>
        <w:t>, giáo viên bộ môn thực hiện theo thời khóa biểu chung</w:t>
      </w:r>
      <w:r w:rsidR="002E2760" w:rsidRPr="00C37E92">
        <w:rPr>
          <w:rFonts w:asciiTheme="majorHAnsi" w:hAnsiTheme="majorHAnsi" w:cstheme="majorHAnsi"/>
          <w:b/>
          <w:sz w:val="28"/>
          <w:szCs w:val="28"/>
        </w:rPr>
        <w:t>)</w:t>
      </w:r>
    </w:p>
    <w:p w:rsidR="00AB5F91" w:rsidRPr="00C37E92" w:rsidRDefault="00AB5F91" w:rsidP="00B04836">
      <w:pPr>
        <w:spacing w:after="0" w:line="340" w:lineRule="exact"/>
        <w:ind w:firstLine="720"/>
        <w:jc w:val="both"/>
        <w:rPr>
          <w:rFonts w:asciiTheme="majorHAnsi" w:hAnsiTheme="majorHAnsi" w:cstheme="majorHAnsi"/>
          <w:b/>
          <w:sz w:val="28"/>
          <w:szCs w:val="28"/>
          <w:lang w:val="en-US"/>
        </w:rPr>
      </w:pPr>
      <w:r w:rsidRPr="00C37E92">
        <w:rPr>
          <w:rFonts w:asciiTheme="majorHAnsi" w:hAnsiTheme="majorHAnsi" w:cstheme="majorHAnsi"/>
          <w:b/>
          <w:sz w:val="28"/>
          <w:szCs w:val="28"/>
        </w:rPr>
        <w:t>- Buổi sáng: từ</w:t>
      </w:r>
      <w:r w:rsidR="00BE3DBE">
        <w:rPr>
          <w:rFonts w:asciiTheme="majorHAnsi" w:hAnsiTheme="majorHAnsi" w:cstheme="majorHAnsi"/>
          <w:b/>
          <w:sz w:val="28"/>
          <w:szCs w:val="28"/>
        </w:rPr>
        <w:t xml:space="preserve"> </w:t>
      </w:r>
      <w:r w:rsidR="00BE3DBE">
        <w:rPr>
          <w:rFonts w:asciiTheme="majorHAnsi" w:hAnsiTheme="majorHAnsi" w:cstheme="majorHAnsi"/>
          <w:b/>
          <w:sz w:val="28"/>
          <w:szCs w:val="28"/>
          <w:lang w:val="en-US"/>
        </w:rPr>
        <w:t>7</w:t>
      </w:r>
      <w:r w:rsidR="00AD4AA0" w:rsidRPr="00C37E92">
        <w:rPr>
          <w:rFonts w:asciiTheme="majorHAnsi" w:hAnsiTheme="majorHAnsi" w:cstheme="majorHAnsi"/>
          <w:b/>
          <w:sz w:val="28"/>
          <w:szCs w:val="28"/>
        </w:rPr>
        <w:t xml:space="preserve"> giờ</w:t>
      </w:r>
      <w:r w:rsidR="00BE3DBE">
        <w:rPr>
          <w:rFonts w:asciiTheme="majorHAnsi" w:hAnsiTheme="majorHAnsi" w:cstheme="majorHAnsi"/>
          <w:b/>
          <w:sz w:val="28"/>
          <w:szCs w:val="28"/>
        </w:rPr>
        <w:t xml:space="preserve"> </w:t>
      </w:r>
      <w:r w:rsidR="00BE3DBE">
        <w:rPr>
          <w:rFonts w:asciiTheme="majorHAnsi" w:hAnsiTheme="majorHAnsi" w:cstheme="majorHAnsi"/>
          <w:b/>
          <w:sz w:val="28"/>
          <w:szCs w:val="28"/>
          <w:lang w:val="en-US"/>
        </w:rPr>
        <w:t>0</w:t>
      </w:r>
      <w:r w:rsidR="00AD4AA0" w:rsidRPr="00C37E92">
        <w:rPr>
          <w:rFonts w:asciiTheme="majorHAnsi" w:hAnsiTheme="majorHAnsi" w:cstheme="majorHAnsi"/>
          <w:b/>
          <w:sz w:val="28"/>
          <w:szCs w:val="28"/>
        </w:rPr>
        <w:t xml:space="preserve">0 đến 10 giờ </w:t>
      </w:r>
      <w:r w:rsidR="00BE3DBE">
        <w:rPr>
          <w:rFonts w:asciiTheme="majorHAnsi" w:hAnsiTheme="majorHAnsi" w:cstheme="majorHAnsi"/>
          <w:b/>
          <w:sz w:val="28"/>
          <w:szCs w:val="28"/>
          <w:lang w:val="en-US"/>
        </w:rPr>
        <w:t>40</w:t>
      </w:r>
    </w:p>
    <w:p w:rsidR="00AB5F91" w:rsidRPr="00C37E92" w:rsidRDefault="00AB5F91" w:rsidP="00B04836">
      <w:pPr>
        <w:spacing w:after="0" w:line="340" w:lineRule="exact"/>
        <w:ind w:firstLine="720"/>
        <w:jc w:val="both"/>
        <w:rPr>
          <w:rFonts w:asciiTheme="majorHAnsi" w:hAnsiTheme="majorHAnsi" w:cstheme="majorHAnsi"/>
          <w:b/>
          <w:sz w:val="28"/>
          <w:szCs w:val="28"/>
          <w:lang w:val="en-US"/>
        </w:rPr>
      </w:pPr>
      <w:r w:rsidRPr="00C37E92">
        <w:rPr>
          <w:rFonts w:asciiTheme="majorHAnsi" w:hAnsiTheme="majorHAnsi" w:cstheme="majorHAnsi"/>
          <w:b/>
          <w:sz w:val="28"/>
          <w:szCs w:val="28"/>
        </w:rPr>
        <w:t>- Buổi chiều:</w:t>
      </w:r>
      <w:r w:rsidRPr="00C37E92">
        <w:rPr>
          <w:rFonts w:asciiTheme="majorHAnsi" w:hAnsiTheme="majorHAnsi" w:cstheme="majorHAnsi"/>
          <w:sz w:val="28"/>
          <w:szCs w:val="28"/>
        </w:rPr>
        <w:t xml:space="preserve"> </w:t>
      </w:r>
      <w:r w:rsidRPr="00C37E92">
        <w:rPr>
          <w:rFonts w:asciiTheme="majorHAnsi" w:hAnsiTheme="majorHAnsi" w:cstheme="majorHAnsi"/>
          <w:b/>
          <w:sz w:val="28"/>
          <w:szCs w:val="28"/>
        </w:rPr>
        <w:t>từ</w:t>
      </w:r>
      <w:r w:rsidR="00AD4AA0" w:rsidRPr="00C37E92">
        <w:rPr>
          <w:rFonts w:asciiTheme="majorHAnsi" w:hAnsiTheme="majorHAnsi" w:cstheme="majorHAnsi"/>
          <w:b/>
          <w:sz w:val="28"/>
          <w:szCs w:val="28"/>
        </w:rPr>
        <w:t xml:space="preserve"> 13 giờ 50 đến 16 giờ </w:t>
      </w:r>
      <w:r w:rsidR="00BE3DBE">
        <w:rPr>
          <w:rFonts w:asciiTheme="majorHAnsi" w:hAnsiTheme="majorHAnsi" w:cstheme="majorHAnsi"/>
          <w:b/>
          <w:sz w:val="28"/>
          <w:szCs w:val="28"/>
          <w:lang w:val="en-US"/>
        </w:rPr>
        <w:t>4</w:t>
      </w:r>
      <w:r w:rsidR="00133BE5" w:rsidRPr="00C37E92">
        <w:rPr>
          <w:rFonts w:asciiTheme="majorHAnsi" w:hAnsiTheme="majorHAnsi" w:cstheme="majorHAnsi"/>
          <w:b/>
          <w:sz w:val="28"/>
          <w:szCs w:val="28"/>
          <w:lang w:val="en-US"/>
        </w:rPr>
        <w:t>0</w:t>
      </w:r>
    </w:p>
    <w:p w:rsidR="00AB5F91" w:rsidRPr="00C37E92" w:rsidRDefault="00AB5F91" w:rsidP="00B04836">
      <w:pPr>
        <w:spacing w:after="0" w:line="340" w:lineRule="exact"/>
        <w:ind w:firstLine="720"/>
        <w:jc w:val="both"/>
        <w:rPr>
          <w:rFonts w:asciiTheme="majorHAnsi" w:hAnsiTheme="majorHAnsi" w:cstheme="majorHAnsi"/>
          <w:sz w:val="28"/>
          <w:szCs w:val="28"/>
        </w:rPr>
      </w:pPr>
      <w:r w:rsidRPr="00C37E92">
        <w:rPr>
          <w:rFonts w:asciiTheme="majorHAnsi" w:hAnsiTheme="majorHAnsi" w:cstheme="majorHAnsi"/>
          <w:sz w:val="28"/>
          <w:szCs w:val="28"/>
        </w:rPr>
        <w:t>- Thời gian thực hiện</w:t>
      </w:r>
      <w:r w:rsidR="00AD4AA0" w:rsidRPr="00C37E92">
        <w:rPr>
          <w:rFonts w:asciiTheme="majorHAnsi" w:hAnsiTheme="majorHAnsi" w:cstheme="majorHAnsi"/>
          <w:sz w:val="28"/>
          <w:szCs w:val="28"/>
        </w:rPr>
        <w:t xml:space="preserve"> chương trình</w:t>
      </w:r>
      <w:r w:rsidRPr="00C37E92">
        <w:rPr>
          <w:rFonts w:asciiTheme="majorHAnsi" w:hAnsiTheme="majorHAnsi" w:cstheme="majorHAnsi"/>
          <w:sz w:val="28"/>
          <w:szCs w:val="28"/>
        </w:rPr>
        <w:t xml:space="preserve"> theo Quyết định ban hành kế hoạch thời gian năm học của Bộ GDĐT và của UBND Thành phố Hồ Chí Minh. Định mức tiết dạy thực hiện theo Điều 6, 7, 8, 9, 10, 11 của Thông tư 28/2009/TT-BGDĐT ban hành ngày 21/10/2009 của Bộ GDĐT quy định về chế độ làm việc đối với giáo viên phổ thông. </w:t>
      </w:r>
    </w:p>
    <w:p w:rsidR="00AB5F91" w:rsidRPr="00C37E92" w:rsidRDefault="00AB5F91" w:rsidP="00B04836">
      <w:pPr>
        <w:spacing w:after="0" w:line="340" w:lineRule="exact"/>
        <w:jc w:val="center"/>
        <w:rPr>
          <w:rFonts w:asciiTheme="majorHAnsi" w:hAnsiTheme="majorHAnsi" w:cstheme="majorHAnsi"/>
          <w:b/>
          <w:sz w:val="28"/>
          <w:szCs w:val="28"/>
        </w:rPr>
      </w:pPr>
      <w:r w:rsidRPr="00C37E92">
        <w:rPr>
          <w:rFonts w:asciiTheme="majorHAnsi" w:hAnsiTheme="majorHAnsi" w:cstheme="majorHAnsi"/>
          <w:b/>
          <w:sz w:val="28"/>
          <w:szCs w:val="28"/>
        </w:rPr>
        <w:t>CHƯƠNG III. ĐIỀU KHOẢN THI HÀNH</w:t>
      </w:r>
    </w:p>
    <w:p w:rsidR="00AB5F91" w:rsidRPr="00C37E92" w:rsidRDefault="00AB5F91" w:rsidP="00B04836">
      <w:pPr>
        <w:spacing w:after="0" w:line="340" w:lineRule="exact"/>
        <w:ind w:firstLine="720"/>
        <w:jc w:val="both"/>
        <w:rPr>
          <w:rFonts w:asciiTheme="majorHAnsi" w:hAnsiTheme="majorHAnsi" w:cstheme="majorHAnsi"/>
          <w:sz w:val="28"/>
          <w:szCs w:val="28"/>
        </w:rPr>
      </w:pPr>
      <w:r w:rsidRPr="00C37E92">
        <w:rPr>
          <w:rFonts w:asciiTheme="majorHAnsi" w:hAnsiTheme="majorHAnsi" w:cstheme="majorHAnsi"/>
          <w:sz w:val="28"/>
          <w:szCs w:val="28"/>
        </w:rPr>
        <w:t>Quy chế này có hiệu lực thi hành sau khi đã lấy ý kiến và được sự thống nhất của tập thể cán bộ</w:t>
      </w:r>
      <w:r w:rsidR="00C14B3B" w:rsidRPr="00C37E92">
        <w:rPr>
          <w:rFonts w:asciiTheme="majorHAnsi" w:hAnsiTheme="majorHAnsi" w:cstheme="majorHAnsi"/>
          <w:sz w:val="28"/>
          <w:szCs w:val="28"/>
        </w:rPr>
        <w:t>, giáo viên,</w:t>
      </w:r>
      <w:r w:rsidRPr="00C37E92">
        <w:rPr>
          <w:rFonts w:asciiTheme="majorHAnsi" w:hAnsiTheme="majorHAnsi" w:cstheme="majorHAnsi"/>
          <w:sz w:val="28"/>
          <w:szCs w:val="28"/>
        </w:rPr>
        <w:t xml:space="preserve"> nhân viên nhà trường và được Hiệu trưởng ký quyết định ban hành.</w:t>
      </w:r>
      <w:r w:rsidR="00C14B3B" w:rsidRPr="00C37E92">
        <w:rPr>
          <w:rFonts w:asciiTheme="majorHAnsi" w:hAnsiTheme="majorHAnsi" w:cstheme="majorHAnsi"/>
          <w:sz w:val="28"/>
          <w:szCs w:val="28"/>
        </w:rPr>
        <w:t xml:space="preserve"> Trong quá trình thực hiện, nếu có những vấn đề phát sinh sẽ tổ chức lấy ý kiến của cán bộ, giáo viên, nhân viên để thống nhất và triển khai thực hiện.</w:t>
      </w:r>
    </w:p>
    <w:p w:rsidR="00135469" w:rsidRPr="00C37E92" w:rsidRDefault="00AB5F91" w:rsidP="00B04836">
      <w:pPr>
        <w:spacing w:after="0" w:line="340" w:lineRule="exact"/>
        <w:jc w:val="both"/>
        <w:rPr>
          <w:rFonts w:asciiTheme="majorHAnsi" w:hAnsiTheme="majorHAnsi" w:cstheme="majorHAnsi"/>
          <w:sz w:val="28"/>
          <w:szCs w:val="28"/>
          <w:lang w:val="en-US"/>
        </w:rPr>
      </w:pPr>
      <w:r w:rsidRPr="00C37E92">
        <w:rPr>
          <w:rFonts w:asciiTheme="majorHAnsi" w:hAnsiTheme="majorHAnsi" w:cstheme="majorHAnsi"/>
          <w:sz w:val="28"/>
          <w:szCs w:val="28"/>
        </w:rPr>
        <w:tab/>
      </w:r>
    </w:p>
    <w:p w:rsidR="00135469" w:rsidRPr="00B04836" w:rsidRDefault="00135469" w:rsidP="00135469">
      <w:pPr>
        <w:ind w:firstLine="720"/>
        <w:jc w:val="both"/>
        <w:rPr>
          <w:rFonts w:asciiTheme="majorHAnsi" w:hAnsiTheme="majorHAnsi" w:cstheme="majorHAnsi"/>
          <w:b/>
          <w:sz w:val="24"/>
          <w:szCs w:val="24"/>
        </w:rPr>
      </w:pPr>
    </w:p>
    <w:sectPr w:rsidR="00135469" w:rsidRPr="00B04836" w:rsidSect="00E061B4">
      <w:footerReference w:type="default" r:id="rId8"/>
      <w:pgSz w:w="11906" w:h="16838"/>
      <w:pgMar w:top="1191" w:right="1191" w:bottom="1191"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8C4" w:rsidRDefault="00D318C4" w:rsidP="00375969">
      <w:pPr>
        <w:spacing w:after="0" w:line="240" w:lineRule="auto"/>
      </w:pPr>
      <w:r>
        <w:separator/>
      </w:r>
    </w:p>
  </w:endnote>
  <w:endnote w:type="continuationSeparator" w:id="0">
    <w:p w:rsidR="00D318C4" w:rsidRDefault="00D318C4" w:rsidP="00375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1564"/>
      <w:docPartObj>
        <w:docPartGallery w:val="Page Numbers (Bottom of Page)"/>
        <w:docPartUnique/>
      </w:docPartObj>
    </w:sdtPr>
    <w:sdtEndPr/>
    <w:sdtContent>
      <w:p w:rsidR="00C14B3B" w:rsidRDefault="00B04836">
        <w:pPr>
          <w:pStyle w:val="Footer"/>
          <w:jc w:val="right"/>
        </w:pPr>
        <w:r>
          <w:fldChar w:fldCharType="begin"/>
        </w:r>
        <w:r>
          <w:instrText xml:space="preserve"> PAGE   \* MERGEFORMAT </w:instrText>
        </w:r>
        <w:r>
          <w:fldChar w:fldCharType="separate"/>
        </w:r>
        <w:r w:rsidR="004E53B4">
          <w:rPr>
            <w:noProof/>
          </w:rPr>
          <w:t>1</w:t>
        </w:r>
        <w:r>
          <w:rPr>
            <w:noProof/>
          </w:rPr>
          <w:fldChar w:fldCharType="end"/>
        </w:r>
      </w:p>
    </w:sdtContent>
  </w:sdt>
  <w:p w:rsidR="00C14B3B" w:rsidRDefault="00C14B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8C4" w:rsidRDefault="00D318C4" w:rsidP="00375969">
      <w:pPr>
        <w:spacing w:after="0" w:line="240" w:lineRule="auto"/>
      </w:pPr>
      <w:r>
        <w:separator/>
      </w:r>
    </w:p>
  </w:footnote>
  <w:footnote w:type="continuationSeparator" w:id="0">
    <w:p w:rsidR="00D318C4" w:rsidRDefault="00D318C4" w:rsidP="003759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12ED"/>
    <w:multiLevelType w:val="multilevel"/>
    <w:tmpl w:val="1684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F6BE4"/>
    <w:multiLevelType w:val="hybridMultilevel"/>
    <w:tmpl w:val="C1D6EB24"/>
    <w:lvl w:ilvl="0" w:tplc="6D804F62">
      <w:start w:val="1"/>
      <w:numFmt w:val="bullet"/>
      <w:lvlText w:val=""/>
      <w:lvlJc w:val="left"/>
      <w:pPr>
        <w:ind w:left="720" w:hanging="360"/>
      </w:pPr>
      <w:rPr>
        <w:rFonts w:ascii="Symbol" w:hAnsi="Symbol" w:hint="default"/>
      </w:rPr>
    </w:lvl>
    <w:lvl w:ilvl="1" w:tplc="6D804F62">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A6B4410"/>
    <w:multiLevelType w:val="multilevel"/>
    <w:tmpl w:val="998A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6B5CA4"/>
    <w:multiLevelType w:val="multilevel"/>
    <w:tmpl w:val="EC38CD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5E8F5C94"/>
    <w:multiLevelType w:val="hybridMultilevel"/>
    <w:tmpl w:val="812E47DE"/>
    <w:lvl w:ilvl="0" w:tplc="9934D0A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647F17C4"/>
    <w:multiLevelType w:val="hybridMultilevel"/>
    <w:tmpl w:val="7EE2019C"/>
    <w:lvl w:ilvl="0" w:tplc="43A0DF48">
      <w:start w:val="5"/>
      <w:numFmt w:val="bullet"/>
      <w:lvlText w:val=""/>
      <w:lvlJc w:val="left"/>
      <w:pPr>
        <w:ind w:left="720" w:hanging="360"/>
      </w:pPr>
      <w:rPr>
        <w:rFonts w:ascii="Symbol" w:eastAsia="Times New Roman" w:hAnsi="Symbol"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6B6C5FD0"/>
    <w:multiLevelType w:val="multilevel"/>
    <w:tmpl w:val="F146B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A76952"/>
    <w:multiLevelType w:val="multilevel"/>
    <w:tmpl w:val="8EE0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7"/>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D2BB5"/>
    <w:rsid w:val="00023265"/>
    <w:rsid w:val="00051947"/>
    <w:rsid w:val="000A797E"/>
    <w:rsid w:val="00133BE5"/>
    <w:rsid w:val="00135469"/>
    <w:rsid w:val="001648F7"/>
    <w:rsid w:val="001D2BB5"/>
    <w:rsid w:val="001F6FAA"/>
    <w:rsid w:val="002E2760"/>
    <w:rsid w:val="0033528D"/>
    <w:rsid w:val="003402EB"/>
    <w:rsid w:val="00375969"/>
    <w:rsid w:val="003951A3"/>
    <w:rsid w:val="004005C4"/>
    <w:rsid w:val="004160B6"/>
    <w:rsid w:val="00494F28"/>
    <w:rsid w:val="004B3620"/>
    <w:rsid w:val="004E53B4"/>
    <w:rsid w:val="00515FC3"/>
    <w:rsid w:val="0053221F"/>
    <w:rsid w:val="0058321D"/>
    <w:rsid w:val="005C7FEA"/>
    <w:rsid w:val="00671D02"/>
    <w:rsid w:val="006E5369"/>
    <w:rsid w:val="00783ECF"/>
    <w:rsid w:val="007C225F"/>
    <w:rsid w:val="007C2771"/>
    <w:rsid w:val="00845C91"/>
    <w:rsid w:val="00870C9C"/>
    <w:rsid w:val="008B1311"/>
    <w:rsid w:val="00921A95"/>
    <w:rsid w:val="00974BFB"/>
    <w:rsid w:val="00AB17F0"/>
    <w:rsid w:val="00AB300A"/>
    <w:rsid w:val="00AB5F91"/>
    <w:rsid w:val="00AD4AA0"/>
    <w:rsid w:val="00AD51DA"/>
    <w:rsid w:val="00AD5750"/>
    <w:rsid w:val="00B04836"/>
    <w:rsid w:val="00B06185"/>
    <w:rsid w:val="00B526CE"/>
    <w:rsid w:val="00BE0A31"/>
    <w:rsid w:val="00BE3DBE"/>
    <w:rsid w:val="00C14B3B"/>
    <w:rsid w:val="00C27EE6"/>
    <w:rsid w:val="00C37E92"/>
    <w:rsid w:val="00C445AA"/>
    <w:rsid w:val="00CE2A84"/>
    <w:rsid w:val="00D318C4"/>
    <w:rsid w:val="00D35644"/>
    <w:rsid w:val="00D35849"/>
    <w:rsid w:val="00DE2FA3"/>
    <w:rsid w:val="00E04AC5"/>
    <w:rsid w:val="00E061B4"/>
    <w:rsid w:val="00E51C1F"/>
    <w:rsid w:val="00E60BCF"/>
    <w:rsid w:val="00E86EA1"/>
    <w:rsid w:val="00E9059C"/>
    <w:rsid w:val="00E932F9"/>
    <w:rsid w:val="00EA0D42"/>
    <w:rsid w:val="00F7248F"/>
    <w:rsid w:val="00FE115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1DA"/>
  </w:style>
  <w:style w:type="paragraph" w:styleId="Heading1">
    <w:name w:val="heading 1"/>
    <w:basedOn w:val="Normal"/>
    <w:link w:val="Heading1Char"/>
    <w:uiPriority w:val="9"/>
    <w:qFormat/>
    <w:rsid w:val="001D2B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3">
    <w:name w:val="heading 3"/>
    <w:basedOn w:val="Normal"/>
    <w:link w:val="Heading3Char"/>
    <w:uiPriority w:val="9"/>
    <w:qFormat/>
    <w:rsid w:val="001D2BB5"/>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BB5"/>
    <w:rPr>
      <w:rFonts w:ascii="Times New Roman" w:eastAsia="Times New Roman" w:hAnsi="Times New Roman" w:cs="Times New Roman"/>
      <w:b/>
      <w:bCs/>
      <w:kern w:val="36"/>
      <w:sz w:val="48"/>
      <w:szCs w:val="48"/>
      <w:lang w:eastAsia="vi-VN"/>
    </w:rPr>
  </w:style>
  <w:style w:type="character" w:customStyle="1" w:styleId="Heading3Char">
    <w:name w:val="Heading 3 Char"/>
    <w:basedOn w:val="DefaultParagraphFont"/>
    <w:link w:val="Heading3"/>
    <w:uiPriority w:val="9"/>
    <w:rsid w:val="001D2BB5"/>
    <w:rPr>
      <w:rFonts w:ascii="Times New Roman" w:eastAsia="Times New Roman" w:hAnsi="Times New Roman" w:cs="Times New Roman"/>
      <w:b/>
      <w:bCs/>
      <w:sz w:val="27"/>
      <w:szCs w:val="27"/>
      <w:lang w:eastAsia="vi-VN"/>
    </w:rPr>
  </w:style>
  <w:style w:type="character" w:styleId="Hyperlink">
    <w:name w:val="Hyperlink"/>
    <w:basedOn w:val="DefaultParagraphFont"/>
    <w:uiPriority w:val="99"/>
    <w:semiHidden/>
    <w:unhideWhenUsed/>
    <w:rsid w:val="001D2BB5"/>
    <w:rPr>
      <w:color w:val="0000FF"/>
      <w:u w:val="single"/>
    </w:rPr>
  </w:style>
  <w:style w:type="character" w:customStyle="1" w:styleId="namesitetop1">
    <w:name w:val="namesitetop1"/>
    <w:basedOn w:val="DefaultParagraphFont"/>
    <w:rsid w:val="001D2BB5"/>
  </w:style>
  <w:style w:type="character" w:customStyle="1" w:styleId="namesitetop2">
    <w:name w:val="namesitetop2"/>
    <w:basedOn w:val="DefaultParagraphFont"/>
    <w:rsid w:val="001D2BB5"/>
  </w:style>
  <w:style w:type="paragraph" w:customStyle="1" w:styleId="openmedia">
    <w:name w:val="openmedia"/>
    <w:basedOn w:val="Normal"/>
    <w:rsid w:val="001D2BB5"/>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nhideWhenUsed/>
    <w:rsid w:val="001D2BB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D2BB5"/>
    <w:rPr>
      <w:b/>
      <w:bCs/>
    </w:rPr>
  </w:style>
  <w:style w:type="character" w:styleId="Emphasis">
    <w:name w:val="Emphasis"/>
    <w:basedOn w:val="DefaultParagraphFont"/>
    <w:uiPriority w:val="20"/>
    <w:qFormat/>
    <w:rsid w:val="001D2BB5"/>
    <w:rPr>
      <w:i/>
      <w:iCs/>
    </w:rPr>
  </w:style>
  <w:style w:type="character" w:customStyle="1" w:styleId="apple-converted-space">
    <w:name w:val="apple-converted-space"/>
    <w:basedOn w:val="DefaultParagraphFont"/>
    <w:rsid w:val="001D2BB5"/>
  </w:style>
  <w:style w:type="character" w:customStyle="1" w:styleId="time">
    <w:name w:val="time"/>
    <w:basedOn w:val="DefaultParagraphFont"/>
    <w:rsid w:val="001D2BB5"/>
  </w:style>
  <w:style w:type="paragraph" w:styleId="BalloonText">
    <w:name w:val="Balloon Text"/>
    <w:basedOn w:val="Normal"/>
    <w:link w:val="BalloonTextChar"/>
    <w:uiPriority w:val="99"/>
    <w:semiHidden/>
    <w:unhideWhenUsed/>
    <w:rsid w:val="001D2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BB5"/>
    <w:rPr>
      <w:rFonts w:ascii="Tahoma" w:hAnsi="Tahoma" w:cs="Tahoma"/>
      <w:sz w:val="16"/>
      <w:szCs w:val="16"/>
    </w:rPr>
  </w:style>
  <w:style w:type="paragraph" w:styleId="ListParagraph">
    <w:name w:val="List Paragraph"/>
    <w:basedOn w:val="Normal"/>
    <w:uiPriority w:val="34"/>
    <w:qFormat/>
    <w:rsid w:val="00B526CE"/>
    <w:pPr>
      <w:ind w:left="720"/>
      <w:contextualSpacing/>
    </w:pPr>
  </w:style>
  <w:style w:type="paragraph" w:styleId="Header">
    <w:name w:val="header"/>
    <w:basedOn w:val="Normal"/>
    <w:link w:val="HeaderChar"/>
    <w:uiPriority w:val="99"/>
    <w:semiHidden/>
    <w:unhideWhenUsed/>
    <w:rsid w:val="0037596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75969"/>
  </w:style>
  <w:style w:type="paragraph" w:styleId="Footer">
    <w:name w:val="footer"/>
    <w:basedOn w:val="Normal"/>
    <w:link w:val="FooterChar"/>
    <w:uiPriority w:val="99"/>
    <w:unhideWhenUsed/>
    <w:rsid w:val="003759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9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192718">
      <w:bodyDiv w:val="1"/>
      <w:marLeft w:val="0"/>
      <w:marRight w:val="0"/>
      <w:marTop w:val="0"/>
      <w:marBottom w:val="0"/>
      <w:divBdr>
        <w:top w:val="none" w:sz="0" w:space="0" w:color="auto"/>
        <w:left w:val="none" w:sz="0" w:space="0" w:color="auto"/>
        <w:bottom w:val="none" w:sz="0" w:space="0" w:color="auto"/>
        <w:right w:val="none" w:sz="0" w:space="0" w:color="auto"/>
      </w:divBdr>
      <w:divsChild>
        <w:div w:id="1160579168">
          <w:marLeft w:val="0"/>
          <w:marRight w:val="0"/>
          <w:marTop w:val="0"/>
          <w:marBottom w:val="0"/>
          <w:divBdr>
            <w:top w:val="none" w:sz="0" w:space="0" w:color="auto"/>
            <w:left w:val="none" w:sz="0" w:space="0" w:color="auto"/>
            <w:bottom w:val="none" w:sz="0" w:space="0" w:color="auto"/>
            <w:right w:val="none" w:sz="0" w:space="0" w:color="auto"/>
          </w:divBdr>
          <w:divsChild>
            <w:div w:id="1537497798">
              <w:marLeft w:val="0"/>
              <w:marRight w:val="0"/>
              <w:marTop w:val="0"/>
              <w:marBottom w:val="0"/>
              <w:divBdr>
                <w:top w:val="none" w:sz="0" w:space="0" w:color="auto"/>
                <w:left w:val="none" w:sz="0" w:space="0" w:color="auto"/>
                <w:bottom w:val="none" w:sz="0" w:space="0" w:color="auto"/>
                <w:right w:val="none" w:sz="0" w:space="0" w:color="auto"/>
              </w:divBdr>
            </w:div>
            <w:div w:id="186413936">
              <w:marLeft w:val="0"/>
              <w:marRight w:val="0"/>
              <w:marTop w:val="0"/>
              <w:marBottom w:val="0"/>
              <w:divBdr>
                <w:top w:val="none" w:sz="0" w:space="0" w:color="auto"/>
                <w:left w:val="none" w:sz="0" w:space="0" w:color="auto"/>
                <w:bottom w:val="none" w:sz="0" w:space="0" w:color="auto"/>
                <w:right w:val="none" w:sz="0" w:space="0" w:color="auto"/>
              </w:divBdr>
              <w:divsChild>
                <w:div w:id="386223322">
                  <w:marLeft w:val="0"/>
                  <w:marRight w:val="0"/>
                  <w:marTop w:val="0"/>
                  <w:marBottom w:val="0"/>
                  <w:divBdr>
                    <w:top w:val="single" w:sz="2" w:space="0" w:color="DDDDDD"/>
                    <w:left w:val="single" w:sz="2" w:space="0" w:color="DDDDDD"/>
                    <w:bottom w:val="single" w:sz="12" w:space="0" w:color="393939"/>
                    <w:right w:val="single" w:sz="2" w:space="0" w:color="DDDDDD"/>
                  </w:divBdr>
                </w:div>
                <w:div w:id="1540703781">
                  <w:marLeft w:val="0"/>
                  <w:marRight w:val="0"/>
                  <w:marTop w:val="0"/>
                  <w:marBottom w:val="0"/>
                  <w:divBdr>
                    <w:top w:val="single" w:sz="6" w:space="0" w:color="C2C7CA"/>
                    <w:left w:val="single" w:sz="6" w:space="0" w:color="C2C7CA"/>
                    <w:bottom w:val="single" w:sz="6" w:space="0" w:color="C2C7CA"/>
                    <w:right w:val="single" w:sz="6" w:space="0" w:color="C2C7CA"/>
                  </w:divBdr>
                </w:div>
              </w:divsChild>
            </w:div>
          </w:divsChild>
        </w:div>
        <w:div w:id="951864882">
          <w:marLeft w:val="0"/>
          <w:marRight w:val="0"/>
          <w:marTop w:val="311"/>
          <w:marBottom w:val="0"/>
          <w:divBdr>
            <w:top w:val="none" w:sz="0" w:space="0" w:color="auto"/>
            <w:left w:val="none" w:sz="0" w:space="0" w:color="auto"/>
            <w:bottom w:val="none" w:sz="0" w:space="0" w:color="auto"/>
            <w:right w:val="none" w:sz="0" w:space="0" w:color="auto"/>
          </w:divBdr>
          <w:divsChild>
            <w:div w:id="1374160110">
              <w:marLeft w:val="0"/>
              <w:marRight w:val="0"/>
              <w:marTop w:val="0"/>
              <w:marBottom w:val="0"/>
              <w:divBdr>
                <w:top w:val="none" w:sz="0" w:space="0" w:color="auto"/>
                <w:left w:val="none" w:sz="0" w:space="0" w:color="auto"/>
                <w:bottom w:val="none" w:sz="0" w:space="0" w:color="auto"/>
                <w:right w:val="none" w:sz="0" w:space="0" w:color="auto"/>
              </w:divBdr>
            </w:div>
            <w:div w:id="750858945">
              <w:marLeft w:val="0"/>
              <w:marRight w:val="0"/>
              <w:marTop w:val="0"/>
              <w:marBottom w:val="0"/>
              <w:divBdr>
                <w:top w:val="none" w:sz="0" w:space="0" w:color="auto"/>
                <w:left w:val="none" w:sz="0" w:space="0" w:color="auto"/>
                <w:bottom w:val="none" w:sz="0" w:space="0" w:color="auto"/>
                <w:right w:val="none" w:sz="0" w:space="0" w:color="auto"/>
              </w:divBdr>
            </w:div>
          </w:divsChild>
        </w:div>
        <w:div w:id="1680505768">
          <w:marLeft w:val="0"/>
          <w:marRight w:val="0"/>
          <w:marTop w:val="0"/>
          <w:marBottom w:val="0"/>
          <w:divBdr>
            <w:top w:val="none" w:sz="0" w:space="0" w:color="auto"/>
            <w:left w:val="none" w:sz="0" w:space="0" w:color="auto"/>
            <w:bottom w:val="none" w:sz="0" w:space="0" w:color="auto"/>
            <w:right w:val="none" w:sz="0" w:space="0" w:color="auto"/>
          </w:divBdr>
          <w:divsChild>
            <w:div w:id="1344668204">
              <w:marLeft w:val="0"/>
              <w:marRight w:val="0"/>
              <w:marTop w:val="0"/>
              <w:marBottom w:val="0"/>
              <w:divBdr>
                <w:top w:val="none" w:sz="0" w:space="0" w:color="auto"/>
                <w:left w:val="none" w:sz="0" w:space="0" w:color="auto"/>
                <w:bottom w:val="none" w:sz="0" w:space="0" w:color="auto"/>
                <w:right w:val="none" w:sz="0" w:space="0" w:color="auto"/>
              </w:divBdr>
            </w:div>
          </w:divsChild>
        </w:div>
        <w:div w:id="10303735">
          <w:marLeft w:val="0"/>
          <w:marRight w:val="0"/>
          <w:marTop w:val="0"/>
          <w:marBottom w:val="0"/>
          <w:divBdr>
            <w:top w:val="single" w:sz="6" w:space="0" w:color="EFEBEA"/>
            <w:left w:val="single" w:sz="6" w:space="0" w:color="EFEBEA"/>
            <w:bottom w:val="single" w:sz="6" w:space="0" w:color="EFEBEA"/>
            <w:right w:val="single" w:sz="6" w:space="0" w:color="EFEBEA"/>
          </w:divBdr>
          <w:divsChild>
            <w:div w:id="634717938">
              <w:marLeft w:val="0"/>
              <w:marRight w:val="0"/>
              <w:marTop w:val="0"/>
              <w:marBottom w:val="0"/>
              <w:divBdr>
                <w:top w:val="none" w:sz="0" w:space="0" w:color="auto"/>
                <w:left w:val="none" w:sz="0" w:space="0" w:color="auto"/>
                <w:bottom w:val="none" w:sz="0" w:space="0" w:color="auto"/>
                <w:right w:val="none" w:sz="0" w:space="0" w:color="auto"/>
              </w:divBdr>
              <w:divsChild>
                <w:div w:id="189072705">
                  <w:marLeft w:val="0"/>
                  <w:marRight w:val="71"/>
                  <w:marTop w:val="71"/>
                  <w:marBottom w:val="0"/>
                  <w:divBdr>
                    <w:top w:val="none" w:sz="0" w:space="0" w:color="auto"/>
                    <w:left w:val="none" w:sz="0" w:space="0" w:color="auto"/>
                    <w:bottom w:val="none" w:sz="0" w:space="0" w:color="auto"/>
                    <w:right w:val="none" w:sz="0" w:space="0" w:color="auto"/>
                  </w:divBdr>
                  <w:divsChild>
                    <w:div w:id="1479298434">
                      <w:marLeft w:val="0"/>
                      <w:marRight w:val="0"/>
                      <w:marTop w:val="0"/>
                      <w:marBottom w:val="0"/>
                      <w:divBdr>
                        <w:top w:val="none" w:sz="0" w:space="0" w:color="auto"/>
                        <w:left w:val="none" w:sz="0" w:space="0" w:color="auto"/>
                        <w:bottom w:val="none" w:sz="0" w:space="0" w:color="auto"/>
                        <w:right w:val="none" w:sz="0" w:space="0" w:color="auto"/>
                      </w:divBdr>
                      <w:divsChild>
                        <w:div w:id="273943496">
                          <w:marLeft w:val="0"/>
                          <w:marRight w:val="0"/>
                          <w:marTop w:val="113"/>
                          <w:marBottom w:val="0"/>
                          <w:divBdr>
                            <w:top w:val="none" w:sz="0" w:space="0" w:color="auto"/>
                            <w:left w:val="none" w:sz="0" w:space="0" w:color="auto"/>
                            <w:bottom w:val="none" w:sz="0" w:space="0" w:color="auto"/>
                            <w:right w:val="none" w:sz="0" w:space="0" w:color="auto"/>
                          </w:divBdr>
                        </w:div>
                        <w:div w:id="104663802">
                          <w:marLeft w:val="0"/>
                          <w:marRight w:val="0"/>
                          <w:marTop w:val="28"/>
                          <w:marBottom w:val="0"/>
                          <w:divBdr>
                            <w:top w:val="none" w:sz="0" w:space="0" w:color="auto"/>
                            <w:left w:val="none" w:sz="0" w:space="0" w:color="auto"/>
                            <w:bottom w:val="none" w:sz="0" w:space="0" w:color="auto"/>
                            <w:right w:val="none" w:sz="0" w:space="0" w:color="auto"/>
                          </w:divBdr>
                          <w:divsChild>
                            <w:div w:id="102263178">
                              <w:marLeft w:val="0"/>
                              <w:marRight w:val="0"/>
                              <w:marTop w:val="0"/>
                              <w:marBottom w:val="0"/>
                              <w:divBdr>
                                <w:top w:val="none" w:sz="0" w:space="0" w:color="auto"/>
                                <w:left w:val="none" w:sz="0" w:space="0" w:color="auto"/>
                                <w:bottom w:val="none" w:sz="0" w:space="0" w:color="auto"/>
                                <w:right w:val="none" w:sz="0" w:space="0" w:color="auto"/>
                              </w:divBdr>
                            </w:div>
                          </w:divsChild>
                        </w:div>
                        <w:div w:id="1204827429">
                          <w:marLeft w:val="71"/>
                          <w:marRight w:val="71"/>
                          <w:marTop w:val="71"/>
                          <w:marBottom w:val="71"/>
                          <w:divBdr>
                            <w:top w:val="none" w:sz="0" w:space="0" w:color="auto"/>
                            <w:left w:val="none" w:sz="0" w:space="0" w:color="auto"/>
                            <w:bottom w:val="none" w:sz="0" w:space="0" w:color="auto"/>
                            <w:right w:val="none" w:sz="0" w:space="0" w:color="auto"/>
                          </w:divBdr>
                          <w:divsChild>
                            <w:div w:id="1909881706">
                              <w:marLeft w:val="0"/>
                              <w:marRight w:val="0"/>
                              <w:marTop w:val="71"/>
                              <w:marBottom w:val="71"/>
                              <w:divBdr>
                                <w:top w:val="none" w:sz="0" w:space="0" w:color="auto"/>
                                <w:left w:val="none" w:sz="0" w:space="0" w:color="auto"/>
                                <w:bottom w:val="none" w:sz="0" w:space="0" w:color="auto"/>
                                <w:right w:val="none" w:sz="0" w:space="0" w:color="auto"/>
                              </w:divBdr>
                              <w:divsChild>
                                <w:div w:id="528876484">
                                  <w:marLeft w:val="0"/>
                                  <w:marRight w:val="0"/>
                                  <w:marTop w:val="141"/>
                                  <w:marBottom w:val="0"/>
                                  <w:divBdr>
                                    <w:top w:val="none" w:sz="0" w:space="0" w:color="auto"/>
                                    <w:left w:val="none" w:sz="0" w:space="0" w:color="auto"/>
                                    <w:bottom w:val="none" w:sz="0" w:space="0" w:color="auto"/>
                                    <w:right w:val="none" w:sz="0" w:space="0" w:color="auto"/>
                                  </w:divBdr>
                                </w:div>
                              </w:divsChild>
                            </w:div>
                            <w:div w:id="886451555">
                              <w:marLeft w:val="141"/>
                              <w:marRight w:val="141"/>
                              <w:marTop w:val="141"/>
                              <w:marBottom w:val="141"/>
                              <w:divBdr>
                                <w:top w:val="none" w:sz="0" w:space="0" w:color="auto"/>
                                <w:left w:val="none" w:sz="0" w:space="0" w:color="auto"/>
                                <w:bottom w:val="none" w:sz="0" w:space="0" w:color="auto"/>
                                <w:right w:val="none" w:sz="0" w:space="0" w:color="auto"/>
                              </w:divBdr>
                            </w:div>
                          </w:divsChild>
                        </w:div>
                      </w:divsChild>
                    </w:div>
                    <w:div w:id="1918437150">
                      <w:marLeft w:val="0"/>
                      <w:marRight w:val="0"/>
                      <w:marTop w:val="0"/>
                      <w:marBottom w:val="141"/>
                      <w:divBdr>
                        <w:top w:val="none" w:sz="0" w:space="0" w:color="auto"/>
                        <w:left w:val="none" w:sz="0" w:space="0" w:color="auto"/>
                        <w:bottom w:val="none" w:sz="0" w:space="0" w:color="auto"/>
                        <w:right w:val="none" w:sz="0" w:space="0" w:color="auto"/>
                      </w:divBdr>
                      <w:divsChild>
                        <w:div w:id="1629624945">
                          <w:marLeft w:val="0"/>
                          <w:marRight w:val="0"/>
                          <w:marTop w:val="0"/>
                          <w:marBottom w:val="141"/>
                          <w:divBdr>
                            <w:top w:val="single" w:sz="12" w:space="0" w:color="B60002"/>
                            <w:left w:val="none" w:sz="0" w:space="0" w:color="auto"/>
                            <w:bottom w:val="none" w:sz="0" w:space="0" w:color="auto"/>
                            <w:right w:val="none" w:sz="0" w:space="0" w:color="auto"/>
                          </w:divBdr>
                        </w:div>
                      </w:divsChild>
                    </w:div>
                  </w:divsChild>
                </w:div>
              </w:divsChild>
            </w:div>
            <w:div w:id="966469397">
              <w:marLeft w:val="0"/>
              <w:marRight w:val="0"/>
              <w:marTop w:val="141"/>
              <w:marBottom w:val="0"/>
              <w:divBdr>
                <w:top w:val="none" w:sz="0" w:space="0" w:color="auto"/>
                <w:left w:val="none" w:sz="0" w:space="0" w:color="auto"/>
                <w:bottom w:val="none" w:sz="0" w:space="0" w:color="auto"/>
                <w:right w:val="none" w:sz="0" w:space="0" w:color="auto"/>
              </w:divBdr>
              <w:divsChild>
                <w:div w:id="557866609">
                  <w:marLeft w:val="0"/>
                  <w:marRight w:val="0"/>
                  <w:marTop w:val="0"/>
                  <w:marBottom w:val="0"/>
                  <w:divBdr>
                    <w:top w:val="none" w:sz="0" w:space="0" w:color="auto"/>
                    <w:left w:val="none" w:sz="0" w:space="0" w:color="auto"/>
                    <w:bottom w:val="none" w:sz="0" w:space="0" w:color="auto"/>
                    <w:right w:val="none" w:sz="0" w:space="0" w:color="auto"/>
                  </w:divBdr>
                </w:div>
              </w:divsChild>
            </w:div>
            <w:div w:id="1195263511">
              <w:marLeft w:val="0"/>
              <w:marRight w:val="0"/>
              <w:marTop w:val="0"/>
              <w:marBottom w:val="0"/>
              <w:divBdr>
                <w:top w:val="none" w:sz="0" w:space="0" w:color="auto"/>
                <w:left w:val="none" w:sz="0" w:space="0" w:color="auto"/>
                <w:bottom w:val="none" w:sz="0" w:space="0" w:color="auto"/>
                <w:right w:val="none" w:sz="0" w:space="0" w:color="auto"/>
              </w:divBdr>
              <w:divsChild>
                <w:div w:id="1553420352">
                  <w:marLeft w:val="0"/>
                  <w:marRight w:val="0"/>
                  <w:marTop w:val="0"/>
                  <w:marBottom w:val="0"/>
                  <w:divBdr>
                    <w:top w:val="none" w:sz="0" w:space="0" w:color="auto"/>
                    <w:left w:val="none" w:sz="0" w:space="0" w:color="auto"/>
                    <w:bottom w:val="none" w:sz="0" w:space="0" w:color="auto"/>
                    <w:right w:val="none" w:sz="0" w:space="0" w:color="auto"/>
                  </w:divBdr>
                  <w:divsChild>
                    <w:div w:id="1789810720">
                      <w:marLeft w:val="282"/>
                      <w:marRight w:val="282"/>
                      <w:marTop w:val="212"/>
                      <w:marBottom w:val="0"/>
                      <w:divBdr>
                        <w:top w:val="none" w:sz="0" w:space="0" w:color="auto"/>
                        <w:left w:val="none" w:sz="0" w:space="0" w:color="auto"/>
                        <w:bottom w:val="none" w:sz="0" w:space="0" w:color="auto"/>
                        <w:right w:val="none" w:sz="0" w:space="0" w:color="auto"/>
                      </w:divBdr>
                    </w:div>
                    <w:div w:id="847870960">
                      <w:marLeft w:val="28"/>
                      <w:marRight w:val="0"/>
                      <w:marTop w:val="0"/>
                      <w:marBottom w:val="0"/>
                      <w:divBdr>
                        <w:top w:val="none" w:sz="0" w:space="0" w:color="auto"/>
                        <w:left w:val="none" w:sz="0" w:space="0" w:color="auto"/>
                        <w:bottom w:val="none" w:sz="0" w:space="0" w:color="auto"/>
                        <w:right w:val="none" w:sz="0" w:space="0" w:color="auto"/>
                      </w:divBdr>
                      <w:divsChild>
                        <w:div w:id="18613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9</Pages>
  <Words>3338</Words>
  <Characters>19031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TK</cp:lastModifiedBy>
  <cp:revision>39</cp:revision>
  <cp:lastPrinted>2019-09-25T02:28:00Z</cp:lastPrinted>
  <dcterms:created xsi:type="dcterms:W3CDTF">2017-08-18T03:26:00Z</dcterms:created>
  <dcterms:modified xsi:type="dcterms:W3CDTF">2019-10-23T07:39:00Z</dcterms:modified>
</cp:coreProperties>
</file>